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68C" w:rsidRDefault="00A1568C">
      <w:pPr>
        <w:rPr>
          <w:b/>
          <w:bCs/>
          <w:noProof/>
          <w:sz w:val="56"/>
          <w:szCs w:val="52"/>
        </w:rPr>
      </w:pPr>
      <w:r w:rsidRPr="008A5FB7">
        <w:rPr>
          <w:noProof/>
        </w:rPr>
        <w:pict>
          <v:roundrect id="Rectangle: Rounded Corners 1" o:spid="_x0000_s1026" style="position:absolute;margin-left:369.75pt;margin-top:19.35pt;width:2in;height:41.55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" fillcolor="#4f81bd [3204]" strokecolor="#243f60 [1604]" strokeweight="2pt">
            <v:textbox style="mso-next-textbox:#Rectangle: Rounded Corners 1">
              <w:txbxContent>
                <w:p w:rsidR="0051564E" w:rsidRPr="00A1568C" w:rsidRDefault="0051564E" w:rsidP="00A1568C"/>
              </w:txbxContent>
            </v:textbox>
          </v:roundrect>
        </w:pict>
      </w:r>
      <w:r w:rsidR="0051564E" w:rsidRPr="004C2152">
        <w:rPr>
          <w:b/>
          <w:bCs/>
          <w:noProof/>
          <w:sz w:val="56"/>
          <w:szCs w:val="52"/>
        </w:rPr>
        <w:drawing>
          <wp:inline distT="0" distB="0" distL="0" distR="0">
            <wp:extent cx="1237936" cy="1072878"/>
            <wp:effectExtent l="0" t="0" r="635" b="0"/>
            <wp:docPr id="17" name="Picture 2" descr="C:\Users\DKS\Desktop\LOGO\NEW LOGO.jp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08463B7-F0DB-4F02-AF83-920CF2B64E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C:\Users\DKS\Desktop\LOGO\NEW LOGO.jp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08463B7-F0DB-4F02-AF83-920CF2B64EC5}"/>
                        </a:ext>
                      </a:extLst>
                    </pic:cNvPr>
                    <pic:cNvPicPr>
                      <a:picLocks noChangeAspect="1" noChangeArrowheads="1"/>
                    </pic:cNvPicPr>
                  </pic:nvPicPr>
                  <pic:blipFill>
                    <a:blip r:embed="rId7"/>
                    <a:srcRect/>
                    <a:stretch>
                      <a:fillRect/>
                    </a:stretch>
                  </pic:blipFill>
                  <pic:spPr bwMode="auto">
                    <a:xfrm>
                      <a:off x="0" y="0"/>
                      <a:ext cx="1237936" cy="1072878"/>
                    </a:xfrm>
                    <a:prstGeom prst="rect">
                      <a:avLst/>
                    </a:prstGeom>
                    <a:noFill/>
                  </pic:spPr>
                </pic:pic>
              </a:graphicData>
            </a:graphic>
          </wp:inline>
        </w:drawing>
      </w:r>
    </w:p>
    <w:p w:rsidR="0051564E" w:rsidRDefault="0051564E">
      <w:pPr>
        <w:rPr>
          <w:b/>
          <w:sz w:val="40"/>
        </w:rPr>
      </w:pPr>
    </w:p>
    <w:p w:rsidR="00B35506" w:rsidRPr="00AB6055" w:rsidRDefault="00400F7D">
      <w:pPr>
        <w:rPr>
          <w:b/>
          <w:sz w:val="40"/>
        </w:rPr>
      </w:pPr>
      <w:r w:rsidRPr="00AB6055">
        <w:rPr>
          <w:b/>
          <w:sz w:val="40"/>
        </w:rPr>
        <w:t>Profile</w:t>
      </w:r>
      <w:r w:rsidR="00AB6055" w:rsidRPr="00AB6055">
        <w:rPr>
          <w:b/>
          <w:sz w:val="40"/>
        </w:rPr>
        <w:t xml:space="preserve"> – Raj Eye Hospital</w:t>
      </w:r>
    </w:p>
    <w:p w:rsidR="00902732" w:rsidRDefault="00902732" w:rsidP="00FA1D6F">
      <w:pPr>
        <w:ind w:left="-360" w:firstLine="360"/>
        <w:rPr>
          <w:i/>
          <w:u w:val="single"/>
        </w:rPr>
      </w:pPr>
      <w:r>
        <w:rPr>
          <w:i/>
          <w:u w:val="single"/>
        </w:rPr>
        <w:t>Certified by NABH- Highest standard of hospital, in patient safety and quality of care</w:t>
      </w:r>
    </w:p>
    <w:p w:rsidR="0008192C" w:rsidRPr="00804626" w:rsidRDefault="00FA1D6F" w:rsidP="00FA1D6F">
      <w:pPr>
        <w:ind w:left="-360" w:firstLine="360"/>
        <w:rPr>
          <w:i/>
          <w:u w:val="single"/>
        </w:rPr>
      </w:pPr>
      <w:r>
        <w:rPr>
          <w:i/>
          <w:u w:val="single"/>
        </w:rPr>
        <w:t>[</w:t>
      </w:r>
      <w:r w:rsidR="0008192C" w:rsidRPr="00804626">
        <w:rPr>
          <w:i/>
          <w:u w:val="single"/>
        </w:rPr>
        <w:t>facility with equipment and departments, doctors,</w:t>
      </w:r>
      <w:r w:rsidR="00804626" w:rsidRPr="00804626">
        <w:rPr>
          <w:i/>
          <w:u w:val="single"/>
        </w:rPr>
        <w:t xml:space="preserve"> optometrists,</w:t>
      </w:r>
      <w:r w:rsidR="0008192C" w:rsidRPr="00804626">
        <w:rPr>
          <w:i/>
          <w:u w:val="single"/>
        </w:rPr>
        <w:t xml:space="preserve"> management,</w:t>
      </w:r>
      <w:r w:rsidR="00804626" w:rsidRPr="00804626">
        <w:rPr>
          <w:i/>
          <w:u w:val="single"/>
        </w:rPr>
        <w:t xml:space="preserve"> photo gallery]</w:t>
      </w:r>
    </w:p>
    <w:p w:rsidR="00B9552E" w:rsidRDefault="00B9552E">
      <w:r>
        <w:t>Raj e</w:t>
      </w:r>
      <w:r w:rsidR="00FA1D6F">
        <w:t xml:space="preserve">ye hospital </w:t>
      </w:r>
      <w:r w:rsidR="000A55CE">
        <w:t xml:space="preserve">( NABH Accredited) </w:t>
      </w:r>
      <w:r w:rsidR="00FA1D6F">
        <w:t xml:space="preserve">was established </w:t>
      </w:r>
      <w:r w:rsidR="00514BFF">
        <w:t>on 4th</w:t>
      </w:r>
      <w:r w:rsidR="00FA1D6F">
        <w:t xml:space="preserve"> J</w:t>
      </w:r>
      <w:r>
        <w:t>an</w:t>
      </w:r>
      <w:r w:rsidR="00514BFF">
        <w:t>uary</w:t>
      </w:r>
      <w:r>
        <w:t xml:space="preserve"> 1990 with the aim to provide </w:t>
      </w:r>
      <w:r w:rsidR="00FA1D6F">
        <w:t>modern,</w:t>
      </w:r>
      <w:r>
        <w:t xml:space="preserve"> compassionate and quality eye care to all.</w:t>
      </w:r>
      <w:r w:rsidR="003258AC">
        <w:t xml:space="preserve"> It is situated in Gorakhpur, 300 KM east of Lucknow, UP</w:t>
      </w:r>
      <w:r w:rsidR="00FA1D6F">
        <w:t>, India</w:t>
      </w:r>
      <w:r w:rsidR="00923F75">
        <w:t>, very well connected with air services</w:t>
      </w:r>
      <w:r w:rsidR="003258AC">
        <w:t>.</w:t>
      </w:r>
    </w:p>
    <w:p w:rsidR="00B9552E" w:rsidRDefault="00B9552E">
      <w:r>
        <w:t>Large number of people visit the hospital every day for consultation, diagnostic procedur</w:t>
      </w:r>
      <w:r w:rsidR="00FA1D6F">
        <w:t>es and surgical procedures for</w:t>
      </w:r>
      <w:r w:rsidR="00A63276">
        <w:t>Femto cataract, Femto</w:t>
      </w:r>
      <w:r w:rsidR="00FA1D6F">
        <w:t xml:space="preserve"> L</w:t>
      </w:r>
      <w:r>
        <w:t xml:space="preserve">asik, </w:t>
      </w:r>
      <w:r w:rsidR="00FA1D6F">
        <w:t>ICL</w:t>
      </w:r>
      <w:r>
        <w:t xml:space="preserve">, </w:t>
      </w:r>
      <w:r w:rsidR="00FA1D6F">
        <w:t>IOL</w:t>
      </w:r>
      <w:r>
        <w:t xml:space="preserve">, </w:t>
      </w:r>
      <w:r w:rsidR="00FA1D6F">
        <w:t>C</w:t>
      </w:r>
      <w:r>
        <w:t xml:space="preserve">ataract </w:t>
      </w:r>
      <w:r w:rsidR="00FA1D6F">
        <w:t>S</w:t>
      </w:r>
      <w:r>
        <w:t xml:space="preserve">urgery </w:t>
      </w:r>
      <w:r w:rsidR="00804626">
        <w:t>[</w:t>
      </w:r>
      <w:r w:rsidR="00FA1D6F">
        <w:t>without S</w:t>
      </w:r>
      <w:r>
        <w:t>titch</w:t>
      </w:r>
      <w:r w:rsidR="00D36E3E">
        <w:t>,</w:t>
      </w:r>
      <w:r w:rsidR="00FA1D6F">
        <w:t xml:space="preserve"> Injection and Bandage</w:t>
      </w:r>
      <w:r w:rsidR="00804626">
        <w:t>],</w:t>
      </w:r>
      <w:r w:rsidR="00FA1D6F">
        <w:t xml:space="preserve">  Diabetic R</w:t>
      </w:r>
      <w:r>
        <w:t xml:space="preserve">etinopathy, </w:t>
      </w:r>
      <w:r w:rsidR="00FA1D6F">
        <w:t>V</w:t>
      </w:r>
      <w:r>
        <w:t xml:space="preserve">itreous </w:t>
      </w:r>
      <w:r w:rsidR="00FA1D6F">
        <w:t>H</w:t>
      </w:r>
      <w:r>
        <w:t xml:space="preserve">emorrhage, </w:t>
      </w:r>
      <w:r w:rsidR="00FA1D6F">
        <w:t>R</w:t>
      </w:r>
      <w:r>
        <w:t xml:space="preserve">etinal </w:t>
      </w:r>
      <w:r w:rsidR="00FA1D6F">
        <w:t>D</w:t>
      </w:r>
      <w:r>
        <w:t xml:space="preserve">etachment, </w:t>
      </w:r>
      <w:r w:rsidR="00FA1D6F">
        <w:t>G</w:t>
      </w:r>
      <w:r>
        <w:t xml:space="preserve">laucoma, </w:t>
      </w:r>
      <w:r w:rsidR="00FA1D6F">
        <w:t>S</w:t>
      </w:r>
      <w:r>
        <w:t xml:space="preserve">quint, </w:t>
      </w:r>
      <w:r w:rsidR="00FA1D6F">
        <w:t>A</w:t>
      </w:r>
      <w:r>
        <w:t>mblyopia,</w:t>
      </w:r>
      <w:r w:rsidR="00FA1D6F">
        <w:t>P</w:t>
      </w:r>
      <w:r w:rsidR="00E6381B">
        <w:t>tosis,</w:t>
      </w:r>
      <w:r w:rsidR="00FA1D6F">
        <w:t>Eye P</w:t>
      </w:r>
      <w:r w:rsidR="00FA03F7">
        <w:t xml:space="preserve">roblem in </w:t>
      </w:r>
      <w:r w:rsidR="00FA1D6F">
        <w:t>Children, Corneal T</w:t>
      </w:r>
      <w:r w:rsidR="00FA03F7">
        <w:t xml:space="preserve">ransplant, </w:t>
      </w:r>
      <w:r w:rsidR="00FA1D6F">
        <w:t>E</w:t>
      </w:r>
      <w:r w:rsidR="00FA03F7">
        <w:t xml:space="preserve">ye </w:t>
      </w:r>
      <w:r w:rsidR="00FA1D6F">
        <w:t>I</w:t>
      </w:r>
      <w:r w:rsidR="00FA03F7">
        <w:t xml:space="preserve">njury, </w:t>
      </w:r>
      <w:r w:rsidR="00FA1D6F">
        <w:t>O</w:t>
      </w:r>
      <w:r w:rsidR="00D36E3E">
        <w:t xml:space="preserve">rbital </w:t>
      </w:r>
      <w:r w:rsidR="00FA1D6F">
        <w:t>T</w:t>
      </w:r>
      <w:r w:rsidR="00D36E3E">
        <w:t xml:space="preserve">umors, </w:t>
      </w:r>
      <w:r w:rsidR="00FA1D6F">
        <w:t>D</w:t>
      </w:r>
      <w:r w:rsidR="00D36E3E">
        <w:t xml:space="preserve">acryocystitis, </w:t>
      </w:r>
      <w:r w:rsidR="00FA1D6F">
        <w:t>Botox I</w:t>
      </w:r>
      <w:r w:rsidR="00D36E3E">
        <w:t>njection,</w:t>
      </w:r>
      <w:r w:rsidR="00E6381B">
        <w:t>.</w:t>
      </w:r>
    </w:p>
    <w:p w:rsidR="00240C44" w:rsidRDefault="00240C44">
      <w:r>
        <w:t>Raj eye hospital has department of general ophthalmology, pediatric ophthalmology,</w:t>
      </w:r>
      <w:r w:rsidR="00FA1D6F">
        <w:t>Retina, Specialty of – Refractive S</w:t>
      </w:r>
      <w:r>
        <w:t xml:space="preserve">urgery, </w:t>
      </w:r>
      <w:r w:rsidR="00FA1D6F">
        <w:t>Orbit and O</w:t>
      </w:r>
      <w:r>
        <w:t xml:space="preserve">culoplasty, </w:t>
      </w:r>
      <w:r w:rsidR="00FA1D6F">
        <w:t>Cornea, Glaucoma, C</w:t>
      </w:r>
      <w:r>
        <w:t xml:space="preserve">ataract. To serve poor people and </w:t>
      </w:r>
      <w:r w:rsidR="00A02A0B">
        <w:t>educate masses we have dep</w:t>
      </w:r>
      <w:r w:rsidR="00FA1D6F">
        <w:t>artment</w:t>
      </w:r>
      <w:r w:rsidR="00A02A0B">
        <w:t xml:space="preserve"> of community ophthalmology.</w:t>
      </w:r>
      <w:r w:rsidR="00FB5C8E">
        <w:t xml:space="preserve"> To treat complicated cases we have latest equipment like femto second laser, red, green and blue laser, highest quality surgical and diagnostic gadgets in 5 storie</w:t>
      </w:r>
      <w:r w:rsidR="00AB2E0C">
        <w:t>d</w:t>
      </w:r>
      <w:r w:rsidR="00FB5C8E">
        <w:t xml:space="preserve"> building </w:t>
      </w:r>
      <w:r w:rsidR="00514BFF">
        <w:t>with constructed area</w:t>
      </w:r>
      <w:r w:rsidR="00FB5C8E">
        <w:t xml:space="preserve"> around 2</w:t>
      </w:r>
      <w:r w:rsidR="00514BFF">
        <w:t>5</w:t>
      </w:r>
      <w:r w:rsidR="00FB5C8E">
        <w:t>000 sq feet , at a land of 23000 sq feet, very close to bus and railway station</w:t>
      </w:r>
      <w:r w:rsidR="00514BFF">
        <w:t>,</w:t>
      </w:r>
      <w:r w:rsidR="00FB5C8E">
        <w:t xml:space="preserve"> 6 km away from airport , modular operation theatres are equipped with Anesthesia workstation with ventilator</w:t>
      </w:r>
      <w:r w:rsidR="00ED2A3E">
        <w:t xml:space="preserve"> and set for infants, defib</w:t>
      </w:r>
      <w:r w:rsidR="00923F75">
        <w:t>rilator</w:t>
      </w:r>
      <w:r w:rsidR="00ED2A3E">
        <w:t>, monitors, operating microscopes , computers on lan for recording the patient details.</w:t>
      </w:r>
    </w:p>
    <w:p w:rsidR="000A55CE" w:rsidRDefault="000A55CE" w:rsidP="000A55CE">
      <w:pPr>
        <w:rPr>
          <w:b/>
          <w:bCs/>
          <w:sz w:val="36"/>
          <w:szCs w:val="32"/>
        </w:rPr>
      </w:pPr>
      <w:r w:rsidRPr="005C4008">
        <w:rPr>
          <w:b/>
          <w:bCs/>
          <w:sz w:val="36"/>
          <w:szCs w:val="32"/>
        </w:rPr>
        <w:t>SCOPE OF SERVICES</w:t>
      </w:r>
      <w:r>
        <w:rPr>
          <w:b/>
          <w:bCs/>
          <w:sz w:val="36"/>
          <w:szCs w:val="32"/>
        </w:rPr>
        <w:t>- services provided by Raj Eye Hospital</w:t>
      </w:r>
    </w:p>
    <w:p w:rsidR="000A55CE" w:rsidRDefault="000A55CE" w:rsidP="000A55CE">
      <w:pPr>
        <w:spacing w:before="100" w:beforeAutospacing="1" w:after="100" w:afterAutospacing="1" w:line="240" w:lineRule="auto"/>
        <w:rPr>
          <w:rFonts w:ascii="Verdana" w:eastAsia="Times New Roman" w:hAnsi="Verdana" w:cs="Times New Roman"/>
          <w:b/>
          <w:bCs/>
          <w:color w:val="000000"/>
          <w:sz w:val="17"/>
        </w:rPr>
      </w:pPr>
      <w:r>
        <w:rPr>
          <w:rFonts w:ascii="Verdana" w:eastAsia="Times New Roman" w:hAnsi="Verdana" w:cs="Times New Roman"/>
          <w:b/>
          <w:bCs/>
          <w:color w:val="000000"/>
          <w:sz w:val="17"/>
        </w:rPr>
        <w:t>1—Anaesthesiology- with the support of 2 anaesthesia work stations,  and 2 anaesthetists, we are managing paediatric eye surgeries like-ocular trauma, lid surgery, lacrimal surgery, congenital cataract, traumatic cataract, glaucoma, squint, retinal detachment, orbital surgeries etc. we have defrillator for life saving in emergency along with life saving drugs and CPR team.</w:t>
      </w:r>
    </w:p>
    <w:p w:rsidR="000A55CE" w:rsidRDefault="000A55CE" w:rsidP="000A55CE">
      <w:pPr>
        <w:spacing w:before="100" w:beforeAutospacing="1" w:after="100" w:afterAutospacing="1" w:line="240" w:lineRule="auto"/>
        <w:rPr>
          <w:rFonts w:ascii="Verdana" w:eastAsia="Times New Roman" w:hAnsi="Verdana" w:cs="Times New Roman"/>
          <w:b/>
          <w:bCs/>
          <w:color w:val="000000"/>
          <w:sz w:val="17"/>
        </w:rPr>
      </w:pPr>
      <w:r>
        <w:rPr>
          <w:rFonts w:ascii="Verdana" w:eastAsia="Times New Roman" w:hAnsi="Verdana" w:cs="Times New Roman"/>
          <w:b/>
          <w:bCs/>
          <w:color w:val="000000"/>
          <w:sz w:val="17"/>
        </w:rPr>
        <w:t>2-Ophthalmic emergency- Most of the doctors have residence in hospital campus and available 24 hours, big team of paramedics, makes the emergency management easier, mostly we get ocular injuries in children, which are operated on same day in most of the cases due to inhouse pathology and anaesthesia services. If required, we get CT or MRI adjacent to the raj eye hospital. Occasionally we get non surgical emergencies like lens induced glaucoma or acute narrow angle glaucoma, which are treated conservatively, availability of in house pharmacy makes it easier.</w:t>
      </w:r>
    </w:p>
    <w:p w:rsidR="000A55CE" w:rsidRDefault="000A55CE" w:rsidP="000A55CE">
      <w:pPr>
        <w:spacing w:before="100" w:beforeAutospacing="1" w:after="100" w:afterAutospacing="1" w:line="240" w:lineRule="auto"/>
        <w:rPr>
          <w:rFonts w:ascii="Verdana" w:eastAsia="Times New Roman" w:hAnsi="Verdana" w:cs="Times New Roman"/>
          <w:b/>
          <w:bCs/>
          <w:color w:val="000000"/>
          <w:sz w:val="17"/>
        </w:rPr>
      </w:pPr>
      <w:r>
        <w:rPr>
          <w:rFonts w:ascii="Verdana" w:eastAsia="Times New Roman" w:hAnsi="Verdana" w:cs="Times New Roman"/>
          <w:b/>
          <w:bCs/>
          <w:color w:val="000000"/>
          <w:sz w:val="17"/>
        </w:rPr>
        <w:lastRenderedPageBreak/>
        <w:t>3-Comprehensive Ophthalmology- it deals with all kind of eye care, medical, diagnostic and surgical.</w:t>
      </w:r>
    </w:p>
    <w:p w:rsidR="000A55CE" w:rsidRDefault="000A55CE" w:rsidP="000A55CE">
      <w:pPr>
        <w:spacing w:before="100" w:beforeAutospacing="1" w:after="100" w:afterAutospacing="1" w:line="240" w:lineRule="auto"/>
        <w:rPr>
          <w:rFonts w:ascii="Verdana" w:eastAsia="Times New Roman" w:hAnsi="Verdana" w:cs="Times New Roman"/>
          <w:b/>
          <w:bCs/>
          <w:color w:val="000000"/>
          <w:sz w:val="17"/>
        </w:rPr>
      </w:pPr>
      <w:r>
        <w:rPr>
          <w:rFonts w:ascii="Verdana" w:eastAsia="Times New Roman" w:hAnsi="Verdana" w:cs="Times New Roman"/>
          <w:b/>
          <w:bCs/>
          <w:color w:val="000000"/>
          <w:sz w:val="17"/>
        </w:rPr>
        <w:t>4-cataract services- very advanced setup equipped with femto laser, five phaco machines, 4 operating microscopes, advanced biometry equipment. Raj eye hospital is referral center for managing complicated cataract surgery like subluxated or dislocated cataract / IOL. It is doing surgeries for dropped nucleus, dropped IOL, scleral fixated IOL, multifocal and toric IOL, Piggy back IOL. Almost all cataract surgeries are done under topical anesthesia without any injection, pad, sutures and hospitalization.</w:t>
      </w:r>
    </w:p>
    <w:p w:rsidR="000A55CE" w:rsidRDefault="000A55CE" w:rsidP="000A55CE">
      <w:pPr>
        <w:spacing w:before="100" w:beforeAutospacing="1" w:after="100" w:afterAutospacing="1" w:line="240" w:lineRule="auto"/>
        <w:rPr>
          <w:rFonts w:ascii="Verdana" w:eastAsia="Times New Roman" w:hAnsi="Verdana" w:cs="Times New Roman"/>
          <w:b/>
          <w:bCs/>
          <w:color w:val="000000"/>
          <w:sz w:val="17"/>
        </w:rPr>
      </w:pPr>
      <w:r>
        <w:rPr>
          <w:rFonts w:ascii="Verdana" w:eastAsia="Times New Roman" w:hAnsi="Verdana" w:cs="Times New Roman"/>
          <w:b/>
          <w:bCs/>
          <w:color w:val="000000"/>
          <w:sz w:val="17"/>
        </w:rPr>
        <w:t>5- Glaucoma Services-two glaucoma specialists and many other ophthalmologists are capable to detect and treat glaucoma cases. Raj eye hospital is very well equipped to detect, treat and monitor glaucoma patients. Since it is a silent killer of vision, we are proactive to find out narrow angle and open angle glaucoma when patient has no symptoms. We keep on sensitizing medical team and community for early detection of glaucoma. Apart from surgical facility we have OCT Angio, perimetry, gonioscopy contact and non contact, ERG &amp; VEP, pachymetry, UBM, applanation tonometry. YAG Laser for peripheral iridectomy, Diode laser for cyclo photocoagulation, cyclo cryo-therapy are also available for glaucoma management.</w:t>
      </w:r>
    </w:p>
    <w:p w:rsidR="000A55CE" w:rsidRDefault="000A55CE" w:rsidP="000A55CE">
      <w:pPr>
        <w:spacing w:before="100" w:beforeAutospacing="1" w:after="100" w:afterAutospacing="1" w:line="240" w:lineRule="auto"/>
        <w:rPr>
          <w:rFonts w:ascii="Verdana" w:eastAsia="Times New Roman" w:hAnsi="Verdana" w:cs="Times New Roman"/>
          <w:b/>
          <w:bCs/>
          <w:color w:val="000000"/>
          <w:sz w:val="17"/>
        </w:rPr>
      </w:pPr>
      <w:r>
        <w:rPr>
          <w:rFonts w:ascii="Verdana" w:eastAsia="Times New Roman" w:hAnsi="Verdana" w:cs="Times New Roman"/>
          <w:b/>
          <w:bCs/>
          <w:color w:val="000000"/>
          <w:sz w:val="17"/>
        </w:rPr>
        <w:t>6-Medical retina services – TWO VITREO RETINAL SURGEONS,  trained by long term fellowship in vitreo retina are capable of managing medical retina of in house patients and referred patients from 150 km radius. Department is equipped with almost all kind of diagnostic equipment like FFA, OCT, OCT ANGIO, VEP, ERG, AND LASERS , INTRA VITREAL INECTIONS.</w:t>
      </w:r>
    </w:p>
    <w:p w:rsidR="000A55CE" w:rsidRDefault="000A55CE" w:rsidP="000A55CE">
      <w:pPr>
        <w:spacing w:before="100" w:beforeAutospacing="1" w:after="100" w:afterAutospacing="1" w:line="240" w:lineRule="auto"/>
        <w:rPr>
          <w:rFonts w:ascii="Verdana" w:eastAsia="Times New Roman" w:hAnsi="Verdana" w:cs="Times New Roman"/>
          <w:b/>
          <w:bCs/>
          <w:color w:val="000000"/>
          <w:sz w:val="17"/>
        </w:rPr>
      </w:pPr>
      <w:r>
        <w:rPr>
          <w:rFonts w:ascii="Verdana" w:eastAsia="Times New Roman" w:hAnsi="Verdana" w:cs="Times New Roman"/>
          <w:b/>
          <w:bCs/>
          <w:color w:val="000000"/>
          <w:sz w:val="17"/>
        </w:rPr>
        <w:t>7- Surgical Retina services-TWO VITREO RETINAL SURGEONS, trained by long term fellowship in vitreo retina are capable of managing SURGICAL retina of in house patients and referred patients from 150 km radius. Department is equipped with almost all kind of diagnostic equipment like FFA, OCT, OCT ANGIO, VEP, ERG, AND LASERS , INTRA VITREAL INECTIONS, vitrectomy machine, cryo, operating microscope with biom and resight.</w:t>
      </w:r>
    </w:p>
    <w:p w:rsidR="000A55CE" w:rsidRDefault="000A55CE" w:rsidP="000A55CE">
      <w:pPr>
        <w:spacing w:before="100" w:beforeAutospacing="1" w:after="100" w:afterAutospacing="1" w:line="240" w:lineRule="auto"/>
        <w:rPr>
          <w:rFonts w:ascii="Verdana" w:eastAsia="Times New Roman" w:hAnsi="Verdana" w:cs="Times New Roman"/>
          <w:b/>
          <w:bCs/>
          <w:color w:val="000000"/>
          <w:sz w:val="17"/>
        </w:rPr>
      </w:pPr>
      <w:r>
        <w:rPr>
          <w:rFonts w:ascii="Verdana" w:eastAsia="Times New Roman" w:hAnsi="Verdana" w:cs="Times New Roman"/>
          <w:b/>
          <w:bCs/>
          <w:color w:val="000000"/>
          <w:sz w:val="17"/>
        </w:rPr>
        <w:t>8-Oculoplasty and reconstructive surgery- two experienced surgeons trained by long term fellowship in oculoplasty, along with experienced paramedics are able to manage simple and complex surgeries quite well. Department has operating microscope, radio frequency cutter and cautery, endonasal viewing system to make DCR more predictable. Trauma, congenital defect, ptosis, age related lid defect are treated medically and surgically.</w:t>
      </w:r>
    </w:p>
    <w:p w:rsidR="000A55CE" w:rsidRDefault="000A55CE" w:rsidP="000A55CE">
      <w:pPr>
        <w:spacing w:before="100" w:beforeAutospacing="1" w:after="100" w:afterAutospacing="1" w:line="240" w:lineRule="auto"/>
        <w:rPr>
          <w:rFonts w:ascii="Verdana" w:eastAsia="Times New Roman" w:hAnsi="Verdana" w:cs="Times New Roman"/>
          <w:b/>
          <w:bCs/>
          <w:color w:val="000000"/>
          <w:sz w:val="17"/>
        </w:rPr>
      </w:pPr>
      <w:r>
        <w:rPr>
          <w:rFonts w:ascii="Verdana" w:eastAsia="Times New Roman" w:hAnsi="Verdana" w:cs="Times New Roman"/>
          <w:b/>
          <w:bCs/>
          <w:color w:val="000000"/>
          <w:sz w:val="17"/>
        </w:rPr>
        <w:t>9-Orbit surgeries- all orbital surgeries are done by two oculoplasic surgeons, department is equipped with supporting staff and instruments of diagnostics and surgical. It has UBM, B scan, ophthalmometer,</w:t>
      </w:r>
    </w:p>
    <w:p w:rsidR="000A55CE" w:rsidRDefault="000A55CE" w:rsidP="000A55CE">
      <w:pPr>
        <w:spacing w:before="100" w:beforeAutospacing="1" w:after="100" w:afterAutospacing="1" w:line="240" w:lineRule="auto"/>
        <w:rPr>
          <w:rFonts w:ascii="Verdana" w:eastAsia="Times New Roman" w:hAnsi="Verdana" w:cs="Times New Roman"/>
          <w:b/>
          <w:bCs/>
          <w:color w:val="000000"/>
          <w:sz w:val="17"/>
        </w:rPr>
      </w:pPr>
      <w:r>
        <w:rPr>
          <w:rFonts w:ascii="Verdana" w:eastAsia="Times New Roman" w:hAnsi="Verdana" w:cs="Times New Roman"/>
          <w:b/>
          <w:bCs/>
          <w:color w:val="000000"/>
          <w:sz w:val="17"/>
        </w:rPr>
        <w:t xml:space="preserve">10-Ocular Oncology (Radiational Oncology &amp; Chemotherapy not available)- in eye, malignancy is dealt by multiple departments depending upon the location. For example if it is in lids or orbit then by oculoplasty department, if it is in cornea/ limbus then by cornea specialist, if in uvea or retina then by vitreo retinal surgeon. </w:t>
      </w:r>
      <w:r w:rsidRPr="000F20C0">
        <w:rPr>
          <w:rFonts w:ascii="Verdana" w:eastAsia="Times New Roman" w:hAnsi="Verdana" w:cs="Times New Roman"/>
          <w:b/>
          <w:bCs/>
          <w:color w:val="FF0000"/>
          <w:sz w:val="17"/>
        </w:rPr>
        <w:t>We have diagnostic &amp; surgical facilities</w:t>
      </w:r>
      <w:r>
        <w:rPr>
          <w:rFonts w:ascii="Verdana" w:eastAsia="Times New Roman" w:hAnsi="Verdana" w:cs="Times New Roman"/>
          <w:b/>
          <w:bCs/>
          <w:color w:val="FF0000"/>
          <w:sz w:val="17"/>
        </w:rPr>
        <w:t xml:space="preserve"> in ocular oncology</w:t>
      </w:r>
      <w:r w:rsidRPr="000F20C0">
        <w:rPr>
          <w:rFonts w:ascii="Verdana" w:eastAsia="Times New Roman" w:hAnsi="Verdana" w:cs="Times New Roman"/>
          <w:b/>
          <w:bCs/>
          <w:color w:val="FF0000"/>
          <w:sz w:val="17"/>
        </w:rPr>
        <w:t xml:space="preserve"> but we don’t have radiational oncology </w:t>
      </w:r>
      <w:r>
        <w:rPr>
          <w:rFonts w:ascii="Verdana" w:eastAsia="Times New Roman" w:hAnsi="Verdana" w:cs="Times New Roman"/>
          <w:b/>
          <w:bCs/>
          <w:color w:val="FF0000"/>
          <w:sz w:val="17"/>
        </w:rPr>
        <w:t>and</w:t>
      </w:r>
      <w:r w:rsidRPr="000F20C0">
        <w:rPr>
          <w:rFonts w:ascii="Verdana" w:eastAsia="Times New Roman" w:hAnsi="Verdana" w:cs="Times New Roman"/>
          <w:b/>
          <w:bCs/>
          <w:color w:val="FF0000"/>
          <w:sz w:val="17"/>
        </w:rPr>
        <w:t xml:space="preserve"> chemotherapy</w:t>
      </w:r>
      <w:r>
        <w:rPr>
          <w:rFonts w:ascii="Verdana" w:eastAsia="Times New Roman" w:hAnsi="Verdana" w:cs="Times New Roman"/>
          <w:b/>
          <w:bCs/>
          <w:color w:val="000000"/>
          <w:sz w:val="17"/>
        </w:rPr>
        <w:t xml:space="preserve">. </w:t>
      </w:r>
    </w:p>
    <w:p w:rsidR="000A55CE" w:rsidRDefault="000A55CE" w:rsidP="000A55CE">
      <w:pPr>
        <w:spacing w:before="100" w:beforeAutospacing="1" w:after="100" w:afterAutospacing="1" w:line="240" w:lineRule="auto"/>
        <w:rPr>
          <w:rFonts w:ascii="Verdana" w:eastAsia="Times New Roman" w:hAnsi="Verdana" w:cs="Times New Roman"/>
          <w:b/>
          <w:bCs/>
          <w:color w:val="000000"/>
          <w:sz w:val="17"/>
        </w:rPr>
      </w:pPr>
      <w:r>
        <w:rPr>
          <w:rFonts w:ascii="Verdana" w:eastAsia="Times New Roman" w:hAnsi="Verdana" w:cs="Times New Roman"/>
          <w:b/>
          <w:bCs/>
          <w:color w:val="000000"/>
          <w:sz w:val="17"/>
        </w:rPr>
        <w:t>11-Pediatric Ophthalmology – we are managing good number of pediatric patients with the help of multiple specialties available raj eye hospital like – ROP clinic, ocular emergency, ocular trauma, ocular oncology, retina, cataract, squint, glaucoma, ptosis, congenital malformations. Department has RETCAM, ORTHOPTICS, OCULARIST, RFRACTIONIST trained in child care, team of 9 ophthalmologists trained in different specialties. It has play station for kids and feeding room .</w:t>
      </w:r>
    </w:p>
    <w:p w:rsidR="000A55CE" w:rsidRDefault="000A55CE" w:rsidP="000A55CE">
      <w:pPr>
        <w:spacing w:before="100" w:beforeAutospacing="1" w:after="100" w:afterAutospacing="1" w:line="240" w:lineRule="auto"/>
        <w:rPr>
          <w:rFonts w:ascii="Verdana" w:eastAsia="Times New Roman" w:hAnsi="Verdana" w:cs="Times New Roman"/>
          <w:b/>
          <w:bCs/>
          <w:color w:val="000000"/>
          <w:sz w:val="17"/>
        </w:rPr>
      </w:pPr>
      <w:r>
        <w:rPr>
          <w:rFonts w:ascii="Verdana" w:eastAsia="Times New Roman" w:hAnsi="Verdana" w:cs="Times New Roman"/>
          <w:b/>
          <w:bCs/>
          <w:color w:val="000000"/>
          <w:sz w:val="17"/>
        </w:rPr>
        <w:t>12-Cornea services- 2 corneal surgeons registered in eye bank association of India and Uttar Pradesh human organ transplantation act[ HOTA] are doing good number of keratoplasty (therapeutic, optical penetrating/ lamellar) 2 to 4 every week. Tumours, trauma, keratoconus, lasik, c3r or cross linking, corneal infections, dry eye, ocular surface disorders are treated with the help of in house pathology, clinical specular microscope, eye bank specular microscope, topographer, non-invasive tear break up time, pupillometry, OCT, Lipiview&amp;Lipiflow, femto laser, excimer laser and full range of other supportive tools.</w:t>
      </w:r>
    </w:p>
    <w:p w:rsidR="000A55CE" w:rsidRDefault="000A55CE" w:rsidP="000A55CE">
      <w:pPr>
        <w:spacing w:before="100" w:beforeAutospacing="1" w:after="100" w:afterAutospacing="1" w:line="240" w:lineRule="auto"/>
        <w:rPr>
          <w:rFonts w:ascii="Verdana" w:eastAsia="Times New Roman" w:hAnsi="Verdana" w:cs="Times New Roman"/>
          <w:b/>
          <w:bCs/>
          <w:color w:val="000000"/>
          <w:sz w:val="17"/>
        </w:rPr>
      </w:pPr>
      <w:r>
        <w:rPr>
          <w:rFonts w:ascii="Verdana" w:eastAsia="Times New Roman" w:hAnsi="Verdana" w:cs="Times New Roman"/>
          <w:b/>
          <w:bCs/>
          <w:color w:val="000000"/>
          <w:sz w:val="17"/>
        </w:rPr>
        <w:t>13- Refractive Services – very advanced setup to evaluate and treat refractive disorders in children, adults and senior citizens. More than 50 optometrists trained in refraction are great support to the team of ophthalmologist. In raj eye hospital there are 12 refraction clinics, lasik, femtolasik, flap less laser vision correction, in house optical outlet, contact lens clinic. There are many happy patients who are happy to get rid of their glasses after Laser Vision Correction.</w:t>
      </w:r>
    </w:p>
    <w:p w:rsidR="000A55CE" w:rsidRPr="00A56598" w:rsidRDefault="000A55CE" w:rsidP="000A55CE">
      <w:pPr>
        <w:spacing w:before="100" w:beforeAutospacing="1" w:after="100" w:afterAutospacing="1" w:line="240" w:lineRule="auto"/>
        <w:rPr>
          <w:rFonts w:ascii="Verdana" w:eastAsia="Times New Roman" w:hAnsi="Verdana" w:cs="Times New Roman"/>
          <w:b/>
          <w:bCs/>
          <w:color w:val="FF0000"/>
          <w:sz w:val="17"/>
        </w:rPr>
      </w:pPr>
      <w:r>
        <w:rPr>
          <w:rFonts w:ascii="Verdana" w:eastAsia="Times New Roman" w:hAnsi="Verdana" w:cs="Times New Roman"/>
          <w:b/>
          <w:bCs/>
          <w:color w:val="000000"/>
          <w:sz w:val="17"/>
        </w:rPr>
        <w:lastRenderedPageBreak/>
        <w:t xml:space="preserve">14-Uvea services- uvea services are dealt by 2 vitreo retinal consultants which is supported by optometrists and equipment like Bscan, UBM,OCTangio, FFA, Photo slit lamp, in house pathology. </w:t>
      </w:r>
      <w:r w:rsidRPr="00A56598">
        <w:rPr>
          <w:rFonts w:ascii="Verdana" w:eastAsia="Times New Roman" w:hAnsi="Verdana" w:cs="Times New Roman"/>
          <w:b/>
          <w:bCs/>
          <w:color w:val="FF0000"/>
          <w:sz w:val="17"/>
        </w:rPr>
        <w:t>In some cases we have to outsource the services of some special pathological tests, CT, MRI , X-RAY etc.</w:t>
      </w:r>
    </w:p>
    <w:p w:rsidR="000A55CE" w:rsidRDefault="000A55CE" w:rsidP="000A55CE">
      <w:pPr>
        <w:spacing w:before="100" w:beforeAutospacing="1" w:after="100" w:afterAutospacing="1" w:line="240" w:lineRule="auto"/>
        <w:rPr>
          <w:rFonts w:ascii="Verdana" w:eastAsia="Times New Roman" w:hAnsi="Verdana" w:cs="Times New Roman"/>
          <w:b/>
          <w:bCs/>
          <w:color w:val="000000"/>
          <w:sz w:val="17"/>
        </w:rPr>
      </w:pPr>
      <w:r>
        <w:rPr>
          <w:rFonts w:ascii="Verdana" w:eastAsia="Times New Roman" w:hAnsi="Verdana" w:cs="Times New Roman"/>
          <w:b/>
          <w:bCs/>
          <w:color w:val="000000"/>
          <w:sz w:val="17"/>
        </w:rPr>
        <w:t>15-Neuro ophthalmology- diseases of the optic nerve, chiasma, visual cortex, 3</w:t>
      </w:r>
      <w:r w:rsidRPr="00FF3829">
        <w:rPr>
          <w:rFonts w:ascii="Verdana" w:eastAsia="Times New Roman" w:hAnsi="Verdana" w:cs="Times New Roman"/>
          <w:b/>
          <w:bCs/>
          <w:color w:val="000000"/>
          <w:sz w:val="17"/>
          <w:vertAlign w:val="superscript"/>
        </w:rPr>
        <w:t>rd</w:t>
      </w:r>
      <w:r>
        <w:rPr>
          <w:rFonts w:ascii="Verdana" w:eastAsia="Times New Roman" w:hAnsi="Verdana" w:cs="Times New Roman"/>
          <w:b/>
          <w:bCs/>
          <w:color w:val="000000"/>
          <w:sz w:val="17"/>
        </w:rPr>
        <w:t>, 4</w:t>
      </w:r>
      <w:r w:rsidRPr="00FF3829">
        <w:rPr>
          <w:rFonts w:ascii="Verdana" w:eastAsia="Times New Roman" w:hAnsi="Verdana" w:cs="Times New Roman"/>
          <w:b/>
          <w:bCs/>
          <w:color w:val="000000"/>
          <w:sz w:val="17"/>
          <w:vertAlign w:val="superscript"/>
        </w:rPr>
        <w:t>th</w:t>
      </w:r>
      <w:r>
        <w:rPr>
          <w:rFonts w:ascii="Verdana" w:eastAsia="Times New Roman" w:hAnsi="Verdana" w:cs="Times New Roman"/>
          <w:b/>
          <w:bCs/>
          <w:color w:val="000000"/>
          <w:sz w:val="17"/>
        </w:rPr>
        <w:t>, 5</w:t>
      </w:r>
      <w:r w:rsidRPr="00FF3829">
        <w:rPr>
          <w:rFonts w:ascii="Verdana" w:eastAsia="Times New Roman" w:hAnsi="Verdana" w:cs="Times New Roman"/>
          <w:b/>
          <w:bCs/>
          <w:color w:val="000000"/>
          <w:sz w:val="17"/>
          <w:vertAlign w:val="superscript"/>
        </w:rPr>
        <w:t>th</w:t>
      </w:r>
      <w:r>
        <w:rPr>
          <w:rFonts w:ascii="Verdana" w:eastAsia="Times New Roman" w:hAnsi="Verdana" w:cs="Times New Roman"/>
          <w:b/>
          <w:bCs/>
          <w:color w:val="000000"/>
          <w:sz w:val="17"/>
        </w:rPr>
        <w:t>, 6</w:t>
      </w:r>
      <w:r w:rsidRPr="00FF3829">
        <w:rPr>
          <w:rFonts w:ascii="Verdana" w:eastAsia="Times New Roman" w:hAnsi="Verdana" w:cs="Times New Roman"/>
          <w:b/>
          <w:bCs/>
          <w:color w:val="000000"/>
          <w:sz w:val="17"/>
          <w:vertAlign w:val="superscript"/>
        </w:rPr>
        <w:t>th</w:t>
      </w:r>
      <w:r>
        <w:rPr>
          <w:rFonts w:ascii="Verdana" w:eastAsia="Times New Roman" w:hAnsi="Verdana" w:cs="Times New Roman"/>
          <w:b/>
          <w:bCs/>
          <w:color w:val="000000"/>
          <w:sz w:val="17"/>
        </w:rPr>
        <w:t>, and 7</w:t>
      </w:r>
      <w:r w:rsidRPr="00FF3829">
        <w:rPr>
          <w:rFonts w:ascii="Verdana" w:eastAsia="Times New Roman" w:hAnsi="Verdana" w:cs="Times New Roman"/>
          <w:b/>
          <w:bCs/>
          <w:color w:val="000000"/>
          <w:sz w:val="17"/>
          <w:vertAlign w:val="superscript"/>
        </w:rPr>
        <w:t>th</w:t>
      </w:r>
      <w:r>
        <w:rPr>
          <w:rFonts w:ascii="Verdana" w:eastAsia="Times New Roman" w:hAnsi="Verdana" w:cs="Times New Roman"/>
          <w:b/>
          <w:bCs/>
          <w:color w:val="000000"/>
          <w:sz w:val="17"/>
        </w:rPr>
        <w:t xml:space="preserve"> cranial nerve, brain and muscles. Common disorders are abnormal eye movements, double vision, eye lids abnormalities (drooping, twitching, retraction, in action), optic neuritis, optic neuropathy, thyroid eye disease, one side vision loss. Department has ophthalmologists and optometrists to evaluate and treat with help of inhouse pathology, b scan, ophthalmometer, photo slit lamp, VEP, ERG, OCT ANGIO, Diplopia charting. </w:t>
      </w:r>
      <w:r w:rsidRPr="00A56598">
        <w:rPr>
          <w:rFonts w:ascii="Verdana" w:eastAsia="Times New Roman" w:hAnsi="Verdana" w:cs="Times New Roman"/>
          <w:b/>
          <w:bCs/>
          <w:color w:val="FF0000"/>
          <w:sz w:val="17"/>
        </w:rPr>
        <w:t>In many cases CT,MRI&amp; X RAY are outsourced.</w:t>
      </w:r>
      <w:r>
        <w:rPr>
          <w:rFonts w:ascii="Verdana" w:eastAsia="Times New Roman" w:hAnsi="Verdana" w:cs="Times New Roman"/>
          <w:b/>
          <w:bCs/>
          <w:color w:val="000000"/>
          <w:sz w:val="17"/>
        </w:rPr>
        <w:t xml:space="preserve"> BOTOX injection is given for blepharospasm essential. If required surgical intervention is done.</w:t>
      </w:r>
    </w:p>
    <w:p w:rsidR="000A55CE" w:rsidRDefault="000A55CE" w:rsidP="000A55CE">
      <w:pPr>
        <w:spacing w:before="100" w:beforeAutospacing="1" w:after="100" w:afterAutospacing="1" w:line="240" w:lineRule="auto"/>
        <w:rPr>
          <w:rFonts w:ascii="Verdana" w:eastAsia="Times New Roman" w:hAnsi="Verdana" w:cs="Times New Roman"/>
          <w:b/>
          <w:bCs/>
          <w:color w:val="000000"/>
          <w:sz w:val="17"/>
        </w:rPr>
      </w:pPr>
      <w:r>
        <w:rPr>
          <w:rFonts w:ascii="Verdana" w:eastAsia="Times New Roman" w:hAnsi="Verdana" w:cs="Times New Roman"/>
          <w:b/>
          <w:bCs/>
          <w:color w:val="000000"/>
          <w:sz w:val="17"/>
        </w:rPr>
        <w:t>16-Strabismus clinic- squint is detected in day to day comprehensive Ophthalmology, further evaluated in orthoptics, treated by refraction / amblyopia therapy ( 3 synaptophores ) patching, pencil push up exercise or squint surgery. Ideal time for convergent squint surgery is 4 months to 16 months of age, for divergent squint 4 years to 5 years to save the stereopsis [ binocular vision). Department is equipped with surgical set up along with anaesthesia support to do squint surgeries quite regularly and in early age.</w:t>
      </w:r>
    </w:p>
    <w:p w:rsidR="000A55CE" w:rsidRDefault="000A55CE" w:rsidP="000A55CE">
      <w:pPr>
        <w:spacing w:before="100" w:beforeAutospacing="1" w:after="100" w:afterAutospacing="1" w:line="240" w:lineRule="auto"/>
        <w:rPr>
          <w:rFonts w:ascii="Verdana" w:eastAsia="Times New Roman" w:hAnsi="Verdana" w:cs="Times New Roman"/>
          <w:b/>
          <w:bCs/>
          <w:color w:val="000000"/>
          <w:sz w:val="17"/>
        </w:rPr>
      </w:pPr>
      <w:r>
        <w:rPr>
          <w:rFonts w:ascii="Verdana" w:eastAsia="Times New Roman" w:hAnsi="Verdana" w:cs="Times New Roman"/>
          <w:b/>
          <w:bCs/>
          <w:color w:val="000000"/>
          <w:sz w:val="17"/>
        </w:rPr>
        <w:t>17-Community Ophthalmology- in urban area we are doing free eye check up camps, awareness &amp; educational materials for public in hospital and periphery, we are doing school screening camp to detect squint, refractive error, color vision defect, ROP screening camp, rural camps to detect cataract, glaucoma, squint, lacrimal diseases, corneal opacities to be treated by keratoplasty or laser. Due to huge number of optometrists, it is possible to do eye care at the door step in our surrounding community of 100 km radius. Our NGO wing is associated with national health mission and Aushman Bharat yajana.</w:t>
      </w:r>
    </w:p>
    <w:p w:rsidR="000A55CE" w:rsidRDefault="000A55CE"/>
    <w:p w:rsidR="00C07A0A" w:rsidRDefault="00D36E3E" w:rsidP="00273062">
      <w:pPr>
        <w:spacing w:before="100" w:beforeAutospacing="1" w:after="100" w:afterAutospacing="1"/>
        <w:rPr>
          <w:rFonts w:ascii="Verdana" w:eastAsia="Times New Roman" w:hAnsi="Verdana" w:cs="Times New Roman"/>
          <w:color w:val="444444"/>
          <w:sz w:val="20"/>
          <w:szCs w:val="20"/>
        </w:rPr>
      </w:pPr>
      <w:r>
        <w:t xml:space="preserve">Almost all modern equipment are available in </w:t>
      </w:r>
      <w:r w:rsidR="00402431">
        <w:t>Raj E</w:t>
      </w:r>
      <w:r>
        <w:t xml:space="preserve">ye </w:t>
      </w:r>
      <w:r w:rsidR="00402431">
        <w:t>H</w:t>
      </w:r>
      <w:r>
        <w:t xml:space="preserve">ospital. </w:t>
      </w:r>
    </w:p>
    <w:p w:rsidR="000F0DFD" w:rsidRPr="00273062" w:rsidRDefault="000F0DFD" w:rsidP="000F0DFD">
      <w:pPr>
        <w:spacing w:before="100" w:beforeAutospacing="1" w:after="100" w:afterAutospacing="1"/>
        <w:rPr>
          <w:rFonts w:ascii="Times New Roman" w:eastAsia="Times New Roman" w:hAnsi="Times New Roman" w:cs="Times New Roman"/>
          <w:color w:val="000000"/>
          <w:sz w:val="27"/>
          <w:szCs w:val="27"/>
        </w:rPr>
      </w:pPr>
      <w:r w:rsidRPr="00273062">
        <w:rPr>
          <w:rFonts w:ascii="Times New Roman" w:eastAsia="Times New Roman" w:hAnsi="Times New Roman" w:cs="Times New Roman"/>
          <w:b/>
          <w:bCs/>
          <w:color w:val="000000"/>
          <w:sz w:val="28"/>
          <w:szCs w:val="28"/>
        </w:rPr>
        <w:t>1.  </w:t>
      </w:r>
      <w:r w:rsidRPr="00273062">
        <w:rPr>
          <w:rFonts w:ascii="Times New Roman" w:eastAsia="Times New Roman" w:hAnsi="Times New Roman" w:cs="Times New Roman"/>
          <w:b/>
          <w:bCs/>
          <w:color w:val="000000"/>
          <w:sz w:val="28"/>
        </w:rPr>
        <w:t> </w:t>
      </w:r>
      <w:r>
        <w:rPr>
          <w:rFonts w:ascii="Times New Roman" w:eastAsia="Times New Roman" w:hAnsi="Times New Roman" w:cs="Times New Roman"/>
          <w:b/>
          <w:bCs/>
          <w:color w:val="000000"/>
          <w:sz w:val="28"/>
          <w:szCs w:val="28"/>
          <w:u w:val="single"/>
        </w:rPr>
        <w:t>Equipment &amp; D</w:t>
      </w:r>
      <w:r w:rsidRPr="00273062">
        <w:rPr>
          <w:rFonts w:ascii="Times New Roman" w:eastAsia="Times New Roman" w:hAnsi="Times New Roman" w:cs="Times New Roman"/>
          <w:b/>
          <w:bCs/>
          <w:color w:val="000000"/>
          <w:sz w:val="28"/>
          <w:szCs w:val="28"/>
          <w:u w:val="single"/>
        </w:rPr>
        <w:t>epartments- available in the hospital.</w:t>
      </w:r>
    </w:p>
    <w:p w:rsidR="000F0DFD" w:rsidRPr="00273062"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sidRPr="00273062">
        <w:rPr>
          <w:rFonts w:ascii="Times New Roman" w:eastAsia="Times New Roman" w:hAnsi="Times New Roman" w:cs="Times New Roman"/>
          <w:color w:val="000000"/>
          <w:sz w:val="27"/>
          <w:szCs w:val="27"/>
        </w:rPr>
        <w:t>Hospital is equipped with world class state of the art equipments</w:t>
      </w:r>
    </w:p>
    <w:p w:rsidR="000F0DFD" w:rsidRPr="00273062"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8"/>
          <w:u w:val="single"/>
        </w:rPr>
        <w:t xml:space="preserve">Operation Theatre-     </w:t>
      </w:r>
      <w:r>
        <w:rPr>
          <w:rFonts w:ascii="Times New Roman" w:eastAsia="Times New Roman" w:hAnsi="Times New Roman" w:cs="Times New Roman"/>
          <w:color w:val="000000"/>
          <w:sz w:val="27"/>
          <w:szCs w:val="27"/>
        </w:rPr>
        <w:t xml:space="preserve"> modular OT equipped with </w:t>
      </w:r>
      <w:r w:rsidRPr="00273062">
        <w:rPr>
          <w:rFonts w:ascii="Times New Roman" w:eastAsia="Times New Roman" w:hAnsi="Times New Roman" w:cs="Times New Roman"/>
          <w:color w:val="000000"/>
          <w:sz w:val="27"/>
          <w:szCs w:val="27"/>
        </w:rPr>
        <w:t>Operating</w:t>
      </w:r>
      <w:r>
        <w:rPr>
          <w:rFonts w:ascii="Times New Roman" w:eastAsia="Times New Roman" w:hAnsi="Times New Roman" w:cs="Times New Roman"/>
          <w:color w:val="000000"/>
          <w:sz w:val="27"/>
          <w:szCs w:val="27"/>
        </w:rPr>
        <w:t xml:space="preserve"> Microscope- ZEISS – Lumera 700 with Calisto for marker less toriciol im</w:t>
      </w:r>
      <w:r w:rsidR="00CB1B6B">
        <w:rPr>
          <w:rFonts w:ascii="Times New Roman" w:eastAsia="Times New Roman" w:hAnsi="Times New Roman" w:cs="Times New Roman"/>
          <w:color w:val="000000"/>
          <w:sz w:val="27"/>
          <w:szCs w:val="27"/>
        </w:rPr>
        <w:t xml:space="preserve">plantation, Lumera </w:t>
      </w:r>
      <w:r w:rsidR="00923F75">
        <w:rPr>
          <w:rFonts w:ascii="Times New Roman" w:eastAsia="Times New Roman" w:hAnsi="Times New Roman" w:cs="Times New Roman"/>
          <w:color w:val="000000"/>
          <w:sz w:val="27"/>
          <w:szCs w:val="27"/>
        </w:rPr>
        <w:t>700</w:t>
      </w:r>
      <w:r w:rsidR="00CB1B6B">
        <w:rPr>
          <w:rFonts w:ascii="Times New Roman" w:eastAsia="Times New Roman" w:hAnsi="Times New Roman" w:cs="Times New Roman"/>
          <w:color w:val="000000"/>
          <w:sz w:val="27"/>
          <w:szCs w:val="27"/>
        </w:rPr>
        <w:t xml:space="preserve"> with Resight</w:t>
      </w:r>
      <w:r>
        <w:rPr>
          <w:rFonts w:ascii="Times New Roman" w:eastAsia="Times New Roman" w:hAnsi="Times New Roman" w:cs="Times New Roman"/>
          <w:color w:val="000000"/>
          <w:sz w:val="27"/>
          <w:szCs w:val="27"/>
        </w:rPr>
        <w:t>, visu 210 with Xenon L</w:t>
      </w:r>
      <w:r w:rsidRPr="00273062">
        <w:rPr>
          <w:rFonts w:ascii="Times New Roman" w:eastAsia="Times New Roman" w:hAnsi="Times New Roman" w:cs="Times New Roman"/>
          <w:color w:val="000000"/>
          <w:sz w:val="27"/>
          <w:szCs w:val="27"/>
        </w:rPr>
        <w:t>ight,</w:t>
      </w:r>
      <w:r>
        <w:rPr>
          <w:rFonts w:ascii="Times New Roman" w:eastAsia="Times New Roman" w:hAnsi="Times New Roman" w:cs="Times New Roman"/>
          <w:color w:val="000000"/>
          <w:sz w:val="27"/>
          <w:szCs w:val="27"/>
        </w:rPr>
        <w:t>mdo Zeiss, T</w:t>
      </w:r>
      <w:r w:rsidRPr="00273062">
        <w:rPr>
          <w:rFonts w:ascii="Times New Roman" w:eastAsia="Times New Roman" w:hAnsi="Times New Roman" w:cs="Times New Roman"/>
          <w:color w:val="000000"/>
          <w:sz w:val="27"/>
          <w:szCs w:val="27"/>
        </w:rPr>
        <w:t>opcon</w:t>
      </w:r>
      <w:r>
        <w:rPr>
          <w:rFonts w:ascii="Times New Roman" w:eastAsia="Times New Roman" w:hAnsi="Times New Roman" w:cs="Times New Roman"/>
          <w:color w:val="000000"/>
          <w:sz w:val="27"/>
          <w:szCs w:val="27"/>
        </w:rPr>
        <w:t xml:space="preserve"> , Topcon with Biom</w:t>
      </w:r>
      <w:r w:rsidRPr="00273062">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Appa and Labomed.</w:t>
      </w:r>
      <w:r w:rsidRPr="00273062">
        <w:rPr>
          <w:rFonts w:ascii="Times New Roman" w:eastAsia="Times New Roman" w:hAnsi="Times New Roman" w:cs="Times New Roman"/>
          <w:color w:val="000000"/>
          <w:sz w:val="27"/>
        </w:rPr>
        <w:t> </w:t>
      </w:r>
      <w:r w:rsidR="00923F75">
        <w:rPr>
          <w:rFonts w:ascii="Times New Roman" w:eastAsia="Times New Roman" w:hAnsi="Times New Roman" w:cs="Times New Roman"/>
          <w:color w:val="000000"/>
          <w:sz w:val="27"/>
        </w:rPr>
        <w:t>All microscopes have HD quality video recording.</w:t>
      </w:r>
    </w:p>
    <w:p w:rsidR="000F0DFD" w:rsidRDefault="000F0DFD" w:rsidP="000F0DFD">
      <w:pPr>
        <w:spacing w:before="100" w:beforeAutospacing="1" w:after="100" w:afterAutospacing="1" w:line="240" w:lineRule="auto"/>
        <w:ind w:left="924"/>
        <w:rPr>
          <w:rFonts w:ascii="Times New Roman" w:eastAsia="Times New Roman" w:hAnsi="Times New Roman" w:cs="Times New Roman"/>
          <w:b/>
          <w:bCs/>
          <w:color w:val="000000"/>
          <w:sz w:val="28"/>
          <w:u w:val="single"/>
        </w:rPr>
      </w:pPr>
      <w:r>
        <w:rPr>
          <w:rFonts w:ascii="Times New Roman" w:eastAsia="Times New Roman" w:hAnsi="Times New Roman" w:cs="Times New Roman"/>
          <w:b/>
          <w:bCs/>
          <w:color w:val="000000"/>
          <w:sz w:val="28"/>
          <w:u w:val="single"/>
        </w:rPr>
        <w:t xml:space="preserve">Diagnostic cell- </w:t>
      </w:r>
      <w:r w:rsidRPr="009A08D6">
        <w:rPr>
          <w:rFonts w:ascii="Times New Roman" w:eastAsia="Times New Roman" w:hAnsi="Times New Roman" w:cs="Times New Roman"/>
          <w:bCs/>
          <w:color w:val="000000"/>
          <w:sz w:val="28"/>
        </w:rPr>
        <w:t>battery of latest equipment-</w:t>
      </w:r>
      <w:r>
        <w:rPr>
          <w:rFonts w:ascii="Times New Roman" w:eastAsia="Times New Roman" w:hAnsi="Times New Roman" w:cs="Times New Roman"/>
          <w:color w:val="000000"/>
          <w:sz w:val="27"/>
          <w:szCs w:val="27"/>
        </w:rPr>
        <w:t>with Zeiss IOL M</w:t>
      </w:r>
      <w:r w:rsidRPr="00273062">
        <w:rPr>
          <w:rFonts w:ascii="Times New Roman" w:eastAsia="Times New Roman" w:hAnsi="Times New Roman" w:cs="Times New Roman"/>
          <w:color w:val="000000"/>
          <w:sz w:val="27"/>
          <w:szCs w:val="27"/>
        </w:rPr>
        <w:t>aster</w:t>
      </w:r>
      <w:r w:rsidR="00CB1B6B">
        <w:rPr>
          <w:rFonts w:ascii="Times New Roman" w:eastAsia="Times New Roman" w:hAnsi="Times New Roman" w:cs="Times New Roman"/>
          <w:color w:val="000000"/>
          <w:sz w:val="27"/>
          <w:szCs w:val="27"/>
        </w:rPr>
        <w:t xml:space="preserve"> 700</w:t>
      </w:r>
      <w:r w:rsidRPr="00273062">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 xml:space="preserve">Tomey optical biometer, OCT nidek, OCT Topcon, </w:t>
      </w:r>
      <w:r w:rsidR="0051564E">
        <w:rPr>
          <w:rFonts w:ascii="Times New Roman" w:eastAsia="Times New Roman" w:hAnsi="Times New Roman" w:cs="Times New Roman"/>
          <w:color w:val="000000"/>
          <w:sz w:val="27"/>
          <w:szCs w:val="27"/>
        </w:rPr>
        <w:t xml:space="preserve">OCT angio , HFA, </w:t>
      </w:r>
      <w:r>
        <w:rPr>
          <w:rFonts w:ascii="Times New Roman" w:eastAsia="Times New Roman" w:hAnsi="Times New Roman" w:cs="Times New Roman"/>
          <w:color w:val="000000"/>
          <w:sz w:val="27"/>
          <w:szCs w:val="27"/>
        </w:rPr>
        <w:t xml:space="preserve">Specular microscope, A Scan, B Scan, Fundus </w:t>
      </w:r>
      <w:r w:rsidR="00091756">
        <w:rPr>
          <w:rFonts w:ascii="Times New Roman" w:eastAsia="Times New Roman" w:hAnsi="Times New Roman" w:cs="Times New Roman"/>
          <w:color w:val="000000"/>
          <w:sz w:val="27"/>
          <w:szCs w:val="27"/>
        </w:rPr>
        <w:t>Fluorescein</w:t>
      </w:r>
      <w:r>
        <w:rPr>
          <w:rFonts w:ascii="Times New Roman" w:eastAsia="Times New Roman" w:hAnsi="Times New Roman" w:cs="Times New Roman"/>
          <w:color w:val="000000"/>
          <w:sz w:val="27"/>
          <w:szCs w:val="27"/>
        </w:rPr>
        <w:t xml:space="preserve"> Angiography- digital from Topcon, CSO Topographer and </w:t>
      </w:r>
      <w:r w:rsidR="00091756">
        <w:rPr>
          <w:rFonts w:ascii="Times New Roman" w:eastAsia="Times New Roman" w:hAnsi="Times New Roman" w:cs="Times New Roman"/>
          <w:color w:val="000000"/>
          <w:sz w:val="27"/>
          <w:szCs w:val="27"/>
        </w:rPr>
        <w:t>aberrometer</w:t>
      </w:r>
      <w:r>
        <w:rPr>
          <w:rFonts w:ascii="Times New Roman" w:eastAsia="Times New Roman" w:hAnsi="Times New Roman" w:cs="Times New Roman"/>
          <w:color w:val="000000"/>
          <w:sz w:val="27"/>
          <w:szCs w:val="27"/>
        </w:rPr>
        <w:t xml:space="preserve"> ,Gonioscopy, Applanation, Auto refractor, Keratometer, Non contact tonometer, digital photo slit lamp photographer, </w:t>
      </w:r>
    </w:p>
    <w:p w:rsidR="000F0DFD" w:rsidRPr="00273062"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sidRPr="00273062">
        <w:rPr>
          <w:rFonts w:ascii="Times New Roman" w:eastAsia="Times New Roman" w:hAnsi="Times New Roman" w:cs="Times New Roman"/>
          <w:b/>
          <w:bCs/>
          <w:color w:val="000000"/>
          <w:sz w:val="28"/>
          <w:u w:val="single"/>
        </w:rPr>
        <w:t>Cataract</w:t>
      </w:r>
      <w:r w:rsidRPr="00273062">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Femtosecond Laser for cataract surgery,</w:t>
      </w:r>
      <w:r>
        <w:rPr>
          <w:rFonts w:ascii="Times New Roman" w:eastAsia="Times New Roman" w:hAnsi="Times New Roman" w:cs="Times New Roman"/>
          <w:color w:val="000000"/>
          <w:sz w:val="27"/>
          <w:szCs w:val="27"/>
        </w:rPr>
        <w:t>6 P</w:t>
      </w:r>
      <w:r w:rsidRPr="00273062">
        <w:rPr>
          <w:rFonts w:ascii="Times New Roman" w:eastAsia="Times New Roman" w:hAnsi="Times New Roman" w:cs="Times New Roman"/>
          <w:color w:val="000000"/>
          <w:sz w:val="27"/>
          <w:szCs w:val="27"/>
        </w:rPr>
        <w:t>haco</w:t>
      </w:r>
      <w:r>
        <w:rPr>
          <w:rFonts w:ascii="Times New Roman" w:eastAsia="Times New Roman" w:hAnsi="Times New Roman" w:cs="Times New Roman"/>
          <w:color w:val="000000"/>
          <w:sz w:val="27"/>
          <w:szCs w:val="27"/>
        </w:rPr>
        <w:t>Machines- Alcon centurian, Alcon constellation, Alcon Loreate</w:t>
      </w:r>
      <w:r w:rsidRPr="00273062">
        <w:rPr>
          <w:rFonts w:ascii="Times New Roman" w:eastAsia="Times New Roman" w:hAnsi="Times New Roman" w:cs="Times New Roman"/>
          <w:color w:val="000000"/>
          <w:sz w:val="27"/>
          <w:szCs w:val="27"/>
        </w:rPr>
        <w:t>,AMO Si</w:t>
      </w:r>
      <w:r>
        <w:rPr>
          <w:rFonts w:ascii="Times New Roman" w:eastAsia="Times New Roman" w:hAnsi="Times New Roman" w:cs="Times New Roman"/>
          <w:color w:val="000000"/>
          <w:sz w:val="27"/>
          <w:szCs w:val="27"/>
        </w:rPr>
        <w:t>gnature</w:t>
      </w:r>
      <w:r w:rsidR="00CB1B6B">
        <w:rPr>
          <w:rFonts w:ascii="Times New Roman" w:eastAsia="Times New Roman" w:hAnsi="Times New Roman" w:cs="Times New Roman"/>
          <w:color w:val="000000"/>
          <w:sz w:val="27"/>
          <w:szCs w:val="27"/>
        </w:rPr>
        <w:t xml:space="preserve"> pro </w:t>
      </w:r>
      <w:r>
        <w:rPr>
          <w:rFonts w:ascii="Times New Roman" w:eastAsia="Times New Roman" w:hAnsi="Times New Roman" w:cs="Times New Roman"/>
          <w:color w:val="000000"/>
          <w:sz w:val="27"/>
          <w:szCs w:val="27"/>
        </w:rPr>
        <w:t>, Intuitive, Compact, ChakshuPhaco S</w:t>
      </w:r>
      <w:r w:rsidRPr="00273062">
        <w:rPr>
          <w:rFonts w:ascii="Times New Roman" w:eastAsia="Times New Roman" w:hAnsi="Times New Roman" w:cs="Times New Roman"/>
          <w:color w:val="000000"/>
          <w:sz w:val="27"/>
          <w:szCs w:val="27"/>
        </w:rPr>
        <w:t>ystems</w:t>
      </w:r>
      <w:r>
        <w:rPr>
          <w:rFonts w:ascii="Times New Roman" w:eastAsia="Times New Roman" w:hAnsi="Times New Roman" w:cs="Times New Roman"/>
          <w:color w:val="000000"/>
          <w:sz w:val="27"/>
          <w:szCs w:val="27"/>
        </w:rPr>
        <w:t>.</w:t>
      </w:r>
    </w:p>
    <w:p w:rsidR="000F0DFD" w:rsidRPr="00273062"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sidRPr="00273062">
        <w:rPr>
          <w:rFonts w:ascii="Times New Roman" w:eastAsia="Times New Roman" w:hAnsi="Times New Roman" w:cs="Times New Roman"/>
          <w:b/>
          <w:bCs/>
          <w:color w:val="000000"/>
          <w:sz w:val="28"/>
          <w:u w:val="single"/>
        </w:rPr>
        <w:t>Vision Correction </w:t>
      </w:r>
      <w:r w:rsidRPr="00273062">
        <w:rPr>
          <w:rFonts w:ascii="Times New Roman" w:eastAsia="Times New Roman" w:hAnsi="Times New Roman" w:cs="Times New Roman"/>
          <w:color w:val="000000"/>
          <w:sz w:val="27"/>
        </w:rPr>
        <w:t>by </w:t>
      </w:r>
      <w:bookmarkStart w:id="0" w:name="_Hlk7052632"/>
      <w:r w:rsidRPr="00273062">
        <w:rPr>
          <w:rFonts w:ascii="Times New Roman" w:eastAsia="Times New Roman" w:hAnsi="Times New Roman" w:cs="Times New Roman"/>
          <w:color w:val="000000"/>
          <w:sz w:val="27"/>
          <w:szCs w:val="27"/>
        </w:rPr>
        <w:t xml:space="preserve">Excimer </w:t>
      </w:r>
      <w:r>
        <w:rPr>
          <w:rFonts w:ascii="Times New Roman" w:eastAsia="Times New Roman" w:hAnsi="Times New Roman" w:cs="Times New Roman"/>
          <w:color w:val="000000"/>
          <w:sz w:val="27"/>
          <w:szCs w:val="27"/>
        </w:rPr>
        <w:t>laser from Schwind,</w:t>
      </w:r>
      <w:r w:rsidR="00ED4CC9">
        <w:rPr>
          <w:rFonts w:ascii="Times New Roman" w:eastAsia="Times New Roman" w:hAnsi="Times New Roman" w:cs="Times New Roman"/>
          <w:color w:val="000000"/>
          <w:sz w:val="27"/>
          <w:szCs w:val="27"/>
        </w:rPr>
        <w:t>femto laser for lasik,</w:t>
      </w:r>
      <w:r w:rsidRPr="00273062">
        <w:rPr>
          <w:rFonts w:ascii="Times New Roman" w:eastAsia="Times New Roman" w:hAnsi="Times New Roman" w:cs="Times New Roman"/>
          <w:color w:val="000000"/>
          <w:sz w:val="27"/>
          <w:szCs w:val="27"/>
        </w:rPr>
        <w:t>Hansatome</w:t>
      </w:r>
      <w:r>
        <w:rPr>
          <w:rFonts w:ascii="Times New Roman" w:eastAsia="Times New Roman" w:hAnsi="Times New Roman" w:cs="Times New Roman"/>
          <w:color w:val="000000"/>
          <w:sz w:val="27"/>
          <w:szCs w:val="27"/>
        </w:rPr>
        <w:t>M</w:t>
      </w:r>
      <w:r w:rsidRPr="00273062">
        <w:rPr>
          <w:rFonts w:ascii="Times New Roman" w:eastAsia="Times New Roman" w:hAnsi="Times New Roman" w:cs="Times New Roman"/>
          <w:color w:val="000000"/>
          <w:sz w:val="27"/>
          <w:szCs w:val="27"/>
        </w:rPr>
        <w:t>icrokera</w:t>
      </w:r>
      <w:r>
        <w:rPr>
          <w:rFonts w:ascii="Times New Roman" w:eastAsia="Times New Roman" w:hAnsi="Times New Roman" w:cs="Times New Roman"/>
          <w:color w:val="000000"/>
          <w:sz w:val="27"/>
          <w:szCs w:val="27"/>
        </w:rPr>
        <w:t xml:space="preserve">tome, </w:t>
      </w:r>
      <w:r w:rsidR="00ED4CC9">
        <w:rPr>
          <w:rFonts w:ascii="Times New Roman" w:eastAsia="Times New Roman" w:hAnsi="Times New Roman" w:cs="Times New Roman"/>
          <w:color w:val="000000"/>
          <w:sz w:val="27"/>
          <w:szCs w:val="27"/>
        </w:rPr>
        <w:t xml:space="preserve">Schwind microkeratome, </w:t>
      </w:r>
      <w:r w:rsidRPr="00273062">
        <w:rPr>
          <w:rFonts w:ascii="Times New Roman" w:eastAsia="Times New Roman" w:hAnsi="Times New Roman" w:cs="Times New Roman"/>
          <w:color w:val="000000"/>
          <w:sz w:val="27"/>
          <w:szCs w:val="27"/>
        </w:rPr>
        <w:t xml:space="preserve">Pachymeter, Topographer, </w:t>
      </w:r>
      <w:r w:rsidRPr="00273062">
        <w:rPr>
          <w:rFonts w:ascii="Times New Roman" w:eastAsia="Times New Roman" w:hAnsi="Times New Roman" w:cs="Times New Roman"/>
          <w:color w:val="000000"/>
          <w:sz w:val="27"/>
          <w:szCs w:val="27"/>
        </w:rPr>
        <w:lastRenderedPageBreak/>
        <w:t>Zeiss</w:t>
      </w:r>
      <w:r w:rsidRPr="00402431">
        <w:rPr>
          <w:rFonts w:ascii="Times New Roman" w:eastAsia="Times New Roman" w:hAnsi="Times New Roman" w:cs="Times New Roman"/>
          <w:color w:val="000000"/>
          <w:sz w:val="23"/>
          <w:szCs w:val="27"/>
        </w:rPr>
        <w:t xml:space="preserve"> OCT</w:t>
      </w:r>
      <w:r w:rsidRPr="00273062">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Topcon </w:t>
      </w:r>
      <w:r w:rsidRPr="004011F3">
        <w:rPr>
          <w:rFonts w:ascii="Times New Roman" w:eastAsia="Times New Roman" w:hAnsi="Times New Roman" w:cs="Times New Roman"/>
          <w:color w:val="000000"/>
          <w:sz w:val="25"/>
          <w:szCs w:val="27"/>
        </w:rPr>
        <w:t>OCT</w:t>
      </w:r>
      <w:r>
        <w:rPr>
          <w:rFonts w:ascii="Times New Roman" w:eastAsia="Times New Roman" w:hAnsi="Times New Roman" w:cs="Times New Roman"/>
          <w:color w:val="000000"/>
          <w:sz w:val="27"/>
          <w:szCs w:val="27"/>
        </w:rPr>
        <w:t>, Manual and Automated K</w:t>
      </w:r>
      <w:r w:rsidRPr="00273062">
        <w:rPr>
          <w:rFonts w:ascii="Times New Roman" w:eastAsia="Times New Roman" w:hAnsi="Times New Roman" w:cs="Times New Roman"/>
          <w:color w:val="000000"/>
          <w:sz w:val="27"/>
          <w:szCs w:val="27"/>
        </w:rPr>
        <w:t>eratometer. Equipments for ICL [Implantable Contact Lens]</w:t>
      </w:r>
    </w:p>
    <w:bookmarkEnd w:id="0"/>
    <w:p w:rsidR="000F0DFD" w:rsidRPr="00273062"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sidRPr="002B2C2A">
        <w:rPr>
          <w:rFonts w:ascii="Times New Roman" w:eastAsia="Times New Roman" w:hAnsi="Times New Roman" w:cs="Times New Roman"/>
          <w:b/>
          <w:bCs/>
          <w:color w:val="000000"/>
          <w:sz w:val="28"/>
          <w:szCs w:val="24"/>
          <w:u w:val="single"/>
        </w:rPr>
        <w:t>Glaucoma</w:t>
      </w:r>
      <w:r w:rsidRPr="00273062">
        <w:rPr>
          <w:rFonts w:ascii="Times New Roman" w:eastAsia="Times New Roman" w:hAnsi="Times New Roman" w:cs="Times New Roman"/>
          <w:color w:val="000000"/>
          <w:sz w:val="27"/>
        </w:rPr>
        <w:t> </w:t>
      </w:r>
      <w:r w:rsidRPr="00273062">
        <w:rPr>
          <w:rFonts w:ascii="Times New Roman" w:eastAsia="Times New Roman" w:hAnsi="Times New Roman" w:cs="Times New Roman"/>
          <w:color w:val="000000"/>
          <w:sz w:val="27"/>
          <w:szCs w:val="27"/>
        </w:rPr>
        <w:t xml:space="preserve">unit with Zeiss - Humphery Visual </w:t>
      </w:r>
      <w:r>
        <w:rPr>
          <w:rFonts w:ascii="Times New Roman" w:eastAsia="Times New Roman" w:hAnsi="Times New Roman" w:cs="Times New Roman"/>
          <w:color w:val="000000"/>
          <w:sz w:val="27"/>
          <w:szCs w:val="27"/>
        </w:rPr>
        <w:t>F</w:t>
      </w:r>
      <w:r w:rsidRPr="00273062">
        <w:rPr>
          <w:rFonts w:ascii="Times New Roman" w:eastAsia="Times New Roman" w:hAnsi="Times New Roman" w:cs="Times New Roman"/>
          <w:color w:val="000000"/>
          <w:sz w:val="27"/>
          <w:szCs w:val="27"/>
        </w:rPr>
        <w:t xml:space="preserve">ield </w:t>
      </w:r>
      <w:r>
        <w:rPr>
          <w:rFonts w:ascii="Times New Roman" w:eastAsia="Times New Roman" w:hAnsi="Times New Roman" w:cs="Times New Roman"/>
          <w:color w:val="000000"/>
          <w:sz w:val="27"/>
          <w:szCs w:val="27"/>
        </w:rPr>
        <w:t>A</w:t>
      </w:r>
      <w:r w:rsidRPr="00273062">
        <w:rPr>
          <w:rFonts w:ascii="Times New Roman" w:eastAsia="Times New Roman" w:hAnsi="Times New Roman" w:cs="Times New Roman"/>
          <w:color w:val="000000"/>
          <w:sz w:val="27"/>
          <w:szCs w:val="27"/>
        </w:rPr>
        <w:t xml:space="preserve">nalyzer (HFA),  Zeiss </w:t>
      </w:r>
      <w:r w:rsidRPr="004011F3">
        <w:rPr>
          <w:rFonts w:ascii="Times New Roman" w:eastAsia="Times New Roman" w:hAnsi="Times New Roman" w:cs="Times New Roman"/>
          <w:color w:val="000000"/>
          <w:sz w:val="25"/>
          <w:szCs w:val="27"/>
        </w:rPr>
        <w:t>FDT</w:t>
      </w:r>
      <w:r w:rsidRPr="00273062">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Alcon Pachymeter, Haggst Applanation T</w:t>
      </w:r>
      <w:r w:rsidRPr="00273062">
        <w:rPr>
          <w:rFonts w:ascii="Times New Roman" w:eastAsia="Times New Roman" w:hAnsi="Times New Roman" w:cs="Times New Roman"/>
          <w:color w:val="000000"/>
          <w:sz w:val="27"/>
          <w:szCs w:val="27"/>
        </w:rPr>
        <w:t>onometer, Nidek</w:t>
      </w:r>
      <w:r>
        <w:rPr>
          <w:rFonts w:ascii="Times New Roman" w:eastAsia="Times New Roman" w:hAnsi="Times New Roman" w:cs="Times New Roman"/>
          <w:color w:val="000000"/>
          <w:sz w:val="27"/>
          <w:szCs w:val="27"/>
        </w:rPr>
        <w:t>- N</w:t>
      </w:r>
      <w:r w:rsidRPr="00273062">
        <w:rPr>
          <w:rFonts w:ascii="Times New Roman" w:eastAsia="Times New Roman" w:hAnsi="Times New Roman" w:cs="Times New Roman"/>
          <w:color w:val="000000"/>
          <w:sz w:val="27"/>
          <w:szCs w:val="27"/>
        </w:rPr>
        <w:t xml:space="preserve">on </w:t>
      </w:r>
      <w:r>
        <w:rPr>
          <w:rFonts w:ascii="Times New Roman" w:eastAsia="Times New Roman" w:hAnsi="Times New Roman" w:cs="Times New Roman"/>
          <w:color w:val="000000"/>
          <w:sz w:val="27"/>
          <w:szCs w:val="27"/>
        </w:rPr>
        <w:t>C</w:t>
      </w:r>
      <w:r w:rsidRPr="00273062">
        <w:rPr>
          <w:rFonts w:ascii="Times New Roman" w:eastAsia="Times New Roman" w:hAnsi="Times New Roman" w:cs="Times New Roman"/>
          <w:color w:val="000000"/>
          <w:sz w:val="27"/>
          <w:szCs w:val="27"/>
        </w:rPr>
        <w:t xml:space="preserve">ontact </w:t>
      </w:r>
      <w:r>
        <w:rPr>
          <w:rFonts w:ascii="Times New Roman" w:eastAsia="Times New Roman" w:hAnsi="Times New Roman" w:cs="Times New Roman"/>
          <w:color w:val="000000"/>
          <w:sz w:val="27"/>
          <w:szCs w:val="27"/>
        </w:rPr>
        <w:t>T</w:t>
      </w:r>
      <w:r w:rsidRPr="00273062">
        <w:rPr>
          <w:rFonts w:ascii="Times New Roman" w:eastAsia="Times New Roman" w:hAnsi="Times New Roman" w:cs="Times New Roman"/>
          <w:color w:val="000000"/>
          <w:sz w:val="27"/>
          <w:szCs w:val="27"/>
        </w:rPr>
        <w:t xml:space="preserve">onometer, </w:t>
      </w:r>
      <w:r>
        <w:rPr>
          <w:rFonts w:ascii="Times New Roman" w:eastAsia="Times New Roman" w:hAnsi="Times New Roman" w:cs="Times New Roman"/>
          <w:color w:val="000000"/>
          <w:sz w:val="27"/>
          <w:szCs w:val="27"/>
        </w:rPr>
        <w:t>D</w:t>
      </w:r>
      <w:r w:rsidRPr="00273062">
        <w:rPr>
          <w:rFonts w:ascii="Times New Roman" w:eastAsia="Times New Roman" w:hAnsi="Times New Roman" w:cs="Times New Roman"/>
          <w:color w:val="000000"/>
          <w:sz w:val="27"/>
          <w:szCs w:val="27"/>
        </w:rPr>
        <w:t xml:space="preserve">igital </w:t>
      </w:r>
      <w:r>
        <w:rPr>
          <w:rFonts w:ascii="Times New Roman" w:eastAsia="Times New Roman" w:hAnsi="Times New Roman" w:cs="Times New Roman"/>
          <w:color w:val="000000"/>
          <w:sz w:val="27"/>
          <w:szCs w:val="27"/>
        </w:rPr>
        <w:t>D</w:t>
      </w:r>
      <w:r w:rsidRPr="00273062">
        <w:rPr>
          <w:rFonts w:ascii="Times New Roman" w:eastAsia="Times New Roman" w:hAnsi="Times New Roman" w:cs="Times New Roman"/>
          <w:color w:val="000000"/>
          <w:sz w:val="27"/>
          <w:szCs w:val="27"/>
        </w:rPr>
        <w:t xml:space="preserve">isc </w:t>
      </w:r>
      <w:r>
        <w:rPr>
          <w:rFonts w:ascii="Times New Roman" w:eastAsia="Times New Roman" w:hAnsi="Times New Roman" w:cs="Times New Roman"/>
          <w:color w:val="000000"/>
          <w:sz w:val="27"/>
          <w:szCs w:val="27"/>
        </w:rPr>
        <w:t>P</w:t>
      </w:r>
      <w:r w:rsidRPr="00273062">
        <w:rPr>
          <w:rFonts w:ascii="Times New Roman" w:eastAsia="Times New Roman" w:hAnsi="Times New Roman" w:cs="Times New Roman"/>
          <w:color w:val="000000"/>
          <w:sz w:val="27"/>
          <w:szCs w:val="27"/>
        </w:rPr>
        <w:t xml:space="preserve">hotographer, </w:t>
      </w:r>
      <w:r w:rsidRPr="004011F3">
        <w:rPr>
          <w:rFonts w:ascii="Times New Roman" w:eastAsia="Times New Roman" w:hAnsi="Times New Roman" w:cs="Times New Roman"/>
          <w:color w:val="000000"/>
          <w:sz w:val="25"/>
          <w:szCs w:val="27"/>
        </w:rPr>
        <w:t>RNFL</w:t>
      </w:r>
      <w:r w:rsidRPr="00273062">
        <w:rPr>
          <w:rFonts w:ascii="Times New Roman" w:eastAsia="Times New Roman" w:hAnsi="Times New Roman" w:cs="Times New Roman"/>
          <w:color w:val="000000"/>
          <w:sz w:val="27"/>
          <w:szCs w:val="27"/>
        </w:rPr>
        <w:t xml:space="preserve"> analysis by Zeiss OCT</w:t>
      </w:r>
      <w:r w:rsidRPr="00273062">
        <w:rPr>
          <w:rFonts w:ascii="Times New Roman" w:eastAsia="Times New Roman" w:hAnsi="Times New Roman" w:cs="Times New Roman"/>
          <w:color w:val="000000"/>
          <w:sz w:val="27"/>
        </w:rPr>
        <w:t> </w:t>
      </w:r>
    </w:p>
    <w:p w:rsidR="000F0DFD" w:rsidRPr="00273062"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sidRPr="00273062">
        <w:rPr>
          <w:rFonts w:ascii="Times New Roman" w:eastAsia="Times New Roman" w:hAnsi="Times New Roman" w:cs="Times New Roman"/>
          <w:color w:val="000000"/>
          <w:sz w:val="27"/>
          <w:szCs w:val="27"/>
        </w:rPr>
        <w:br/>
      </w:r>
      <w:r w:rsidRPr="002B2C2A">
        <w:rPr>
          <w:rFonts w:ascii="Times New Roman" w:eastAsia="Times New Roman" w:hAnsi="Times New Roman" w:cs="Times New Roman"/>
          <w:b/>
          <w:bCs/>
          <w:color w:val="000000"/>
          <w:sz w:val="28"/>
          <w:szCs w:val="24"/>
          <w:u w:val="single"/>
        </w:rPr>
        <w:t>Retina unit</w:t>
      </w:r>
      <w:r w:rsidRPr="002B2C2A">
        <w:rPr>
          <w:rFonts w:ascii="Times New Roman" w:eastAsia="Times New Roman" w:hAnsi="Times New Roman" w:cs="Times New Roman"/>
          <w:color w:val="000000"/>
          <w:sz w:val="28"/>
          <w:szCs w:val="24"/>
        </w:rPr>
        <w:t> </w:t>
      </w:r>
      <w:r w:rsidRPr="00273062">
        <w:rPr>
          <w:rFonts w:ascii="Times New Roman" w:eastAsia="Times New Roman" w:hAnsi="Times New Roman" w:cs="Times New Roman"/>
          <w:color w:val="000000"/>
          <w:sz w:val="27"/>
          <w:szCs w:val="27"/>
        </w:rPr>
        <w:t xml:space="preserve">with- Alcon </w:t>
      </w:r>
      <w:r>
        <w:rPr>
          <w:rFonts w:ascii="Times New Roman" w:eastAsia="Times New Roman" w:hAnsi="Times New Roman" w:cs="Times New Roman"/>
          <w:color w:val="000000"/>
          <w:sz w:val="27"/>
          <w:szCs w:val="27"/>
        </w:rPr>
        <w:t>Constellation &amp;</w:t>
      </w:r>
      <w:r w:rsidRPr="00273062">
        <w:rPr>
          <w:rFonts w:ascii="Times New Roman" w:eastAsia="Times New Roman" w:hAnsi="Times New Roman" w:cs="Times New Roman"/>
          <w:color w:val="000000"/>
          <w:sz w:val="27"/>
          <w:szCs w:val="27"/>
        </w:rPr>
        <w:t>Accurus</w:t>
      </w:r>
      <w:r>
        <w:rPr>
          <w:rFonts w:ascii="Times New Roman" w:eastAsia="Times New Roman" w:hAnsi="Times New Roman" w:cs="Times New Roman"/>
          <w:color w:val="000000"/>
          <w:sz w:val="27"/>
          <w:szCs w:val="27"/>
        </w:rPr>
        <w:t>Vitrectomy System , Iridex Red Laser with S</w:t>
      </w:r>
      <w:r w:rsidRPr="00273062">
        <w:rPr>
          <w:rFonts w:ascii="Times New Roman" w:eastAsia="Times New Roman" w:hAnsi="Times New Roman" w:cs="Times New Roman"/>
          <w:color w:val="000000"/>
          <w:sz w:val="27"/>
          <w:szCs w:val="27"/>
        </w:rPr>
        <w:t xml:space="preserve">lit </w:t>
      </w:r>
      <w:r>
        <w:rPr>
          <w:rFonts w:ascii="Times New Roman" w:eastAsia="Times New Roman" w:hAnsi="Times New Roman" w:cs="Times New Roman"/>
          <w:color w:val="000000"/>
          <w:sz w:val="27"/>
          <w:szCs w:val="27"/>
        </w:rPr>
        <w:t>L</w:t>
      </w:r>
      <w:r w:rsidRPr="00273062">
        <w:rPr>
          <w:rFonts w:ascii="Times New Roman" w:eastAsia="Times New Roman" w:hAnsi="Times New Roman" w:cs="Times New Roman"/>
          <w:color w:val="000000"/>
          <w:sz w:val="27"/>
          <w:szCs w:val="27"/>
        </w:rPr>
        <w:t>amp,</w:t>
      </w:r>
      <w:r>
        <w:rPr>
          <w:rFonts w:ascii="Times New Roman" w:eastAsia="Times New Roman" w:hAnsi="Times New Roman" w:cs="Times New Roman"/>
          <w:color w:val="000000"/>
          <w:sz w:val="27"/>
          <w:szCs w:val="27"/>
        </w:rPr>
        <w:t xml:space="preserve"> LIO &amp; Endo Laser Delivery Systems, Nidek Green Laser with Slit L</w:t>
      </w:r>
      <w:r w:rsidRPr="00273062">
        <w:rPr>
          <w:rFonts w:ascii="Times New Roman" w:eastAsia="Times New Roman" w:hAnsi="Times New Roman" w:cs="Times New Roman"/>
          <w:color w:val="000000"/>
          <w:sz w:val="27"/>
          <w:szCs w:val="27"/>
        </w:rPr>
        <w:t>amp,LIO &amp; Endo laser delivery systems, Topcon Digital FFA &amp; ICG </w:t>
      </w:r>
      <w:r w:rsidRPr="00273062">
        <w:rPr>
          <w:rFonts w:ascii="Times New Roman" w:eastAsia="Times New Roman" w:hAnsi="Times New Roman" w:cs="Times New Roman"/>
          <w:color w:val="000000"/>
          <w:sz w:val="27"/>
        </w:rPr>
        <w:t> </w:t>
      </w:r>
      <w:r w:rsidRPr="00273062">
        <w:rPr>
          <w:rFonts w:ascii="Times New Roman" w:eastAsia="Times New Roman" w:hAnsi="Times New Roman" w:cs="Times New Roman"/>
          <w:color w:val="000000"/>
          <w:sz w:val="27"/>
          <w:szCs w:val="27"/>
        </w:rPr>
        <w:t>, BIOM attachment for Zeiss</w:t>
      </w:r>
      <w:r>
        <w:rPr>
          <w:rFonts w:ascii="Times New Roman" w:eastAsia="Times New Roman" w:hAnsi="Times New Roman" w:cs="Times New Roman"/>
          <w:color w:val="000000"/>
          <w:sz w:val="27"/>
          <w:szCs w:val="27"/>
        </w:rPr>
        <w:t>&amp; TopconO</w:t>
      </w:r>
      <w:r w:rsidRPr="00273062">
        <w:rPr>
          <w:rFonts w:ascii="Times New Roman" w:eastAsia="Times New Roman" w:hAnsi="Times New Roman" w:cs="Times New Roman"/>
          <w:color w:val="000000"/>
          <w:sz w:val="27"/>
          <w:szCs w:val="27"/>
        </w:rPr>
        <w:t xml:space="preserve">perating </w:t>
      </w:r>
      <w:r>
        <w:rPr>
          <w:rFonts w:ascii="Times New Roman" w:eastAsia="Times New Roman" w:hAnsi="Times New Roman" w:cs="Times New Roman"/>
          <w:color w:val="000000"/>
          <w:sz w:val="27"/>
          <w:szCs w:val="27"/>
        </w:rPr>
        <w:t>M</w:t>
      </w:r>
      <w:r w:rsidRPr="00273062">
        <w:rPr>
          <w:rFonts w:ascii="Times New Roman" w:eastAsia="Times New Roman" w:hAnsi="Times New Roman" w:cs="Times New Roman"/>
          <w:color w:val="000000"/>
          <w:sz w:val="27"/>
          <w:szCs w:val="27"/>
        </w:rPr>
        <w:t xml:space="preserve">icroscope, </w:t>
      </w:r>
      <w:r>
        <w:rPr>
          <w:rFonts w:ascii="Times New Roman" w:eastAsia="Times New Roman" w:hAnsi="Times New Roman" w:cs="Times New Roman"/>
          <w:color w:val="000000"/>
          <w:sz w:val="27"/>
          <w:szCs w:val="27"/>
        </w:rPr>
        <w:t>U</w:t>
      </w:r>
      <w:r w:rsidRPr="00273062">
        <w:rPr>
          <w:rFonts w:ascii="Times New Roman" w:eastAsia="Times New Roman" w:hAnsi="Times New Roman" w:cs="Times New Roman"/>
          <w:color w:val="000000"/>
          <w:sz w:val="27"/>
          <w:szCs w:val="27"/>
        </w:rPr>
        <w:t>ltrasound B Scan,</w:t>
      </w:r>
      <w:r w:rsidR="00CB1B6B">
        <w:rPr>
          <w:rFonts w:ascii="Times New Roman" w:eastAsia="Times New Roman" w:hAnsi="Times New Roman" w:cs="Times New Roman"/>
          <w:color w:val="000000"/>
          <w:sz w:val="27"/>
          <w:szCs w:val="27"/>
        </w:rPr>
        <w:t>Resight</w:t>
      </w:r>
      <w:r>
        <w:rPr>
          <w:rFonts w:ascii="Times New Roman" w:eastAsia="Times New Roman" w:hAnsi="Times New Roman" w:cs="Times New Roman"/>
          <w:color w:val="000000"/>
          <w:sz w:val="27"/>
          <w:szCs w:val="27"/>
        </w:rPr>
        <w:t xml:space="preserve"> Inverter Zeiss </w:t>
      </w:r>
      <w:r w:rsidR="00EC5ED8">
        <w:rPr>
          <w:rFonts w:ascii="Times New Roman" w:eastAsia="Times New Roman" w:hAnsi="Times New Roman" w:cs="Times New Roman"/>
          <w:color w:val="000000"/>
          <w:sz w:val="27"/>
          <w:szCs w:val="27"/>
        </w:rPr>
        <w:t xml:space="preserve">in </w:t>
      </w:r>
      <w:r>
        <w:rPr>
          <w:rFonts w:ascii="Times New Roman" w:eastAsia="Times New Roman" w:hAnsi="Times New Roman" w:cs="Times New Roman"/>
          <w:color w:val="000000"/>
          <w:sz w:val="27"/>
          <w:szCs w:val="27"/>
        </w:rPr>
        <w:t>Lumera .</w:t>
      </w:r>
      <w:r w:rsidR="0050762B">
        <w:rPr>
          <w:rFonts w:ascii="Times New Roman" w:eastAsia="Times New Roman" w:hAnsi="Times New Roman" w:cs="Times New Roman"/>
          <w:color w:val="000000"/>
          <w:sz w:val="27"/>
          <w:szCs w:val="27"/>
        </w:rPr>
        <w:t xml:space="preserve"> RETCAM for ROP screening.</w:t>
      </w:r>
    </w:p>
    <w:p w:rsidR="000F0DFD" w:rsidRPr="00273062"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sidRPr="00273062">
        <w:rPr>
          <w:rFonts w:ascii="Times New Roman" w:eastAsia="Times New Roman" w:hAnsi="Times New Roman" w:cs="Times New Roman"/>
          <w:b/>
          <w:bCs/>
          <w:color w:val="000000"/>
          <w:sz w:val="28"/>
          <w:u w:val="single"/>
        </w:rPr>
        <w:t>Cornea-</w:t>
      </w:r>
      <w:r w:rsidRPr="00273062">
        <w:rPr>
          <w:rFonts w:ascii="Times New Roman" w:eastAsia="Times New Roman" w:hAnsi="Times New Roman" w:cs="Times New Roman"/>
          <w:color w:val="000000"/>
          <w:sz w:val="28"/>
        </w:rPr>
        <w:t> </w:t>
      </w:r>
      <w:r>
        <w:rPr>
          <w:rFonts w:ascii="Times New Roman" w:eastAsia="Times New Roman" w:hAnsi="Times New Roman" w:cs="Times New Roman"/>
          <w:color w:val="000000"/>
          <w:sz w:val="27"/>
          <w:szCs w:val="27"/>
        </w:rPr>
        <w:t>with Manual and Automated K</w:t>
      </w:r>
      <w:r w:rsidRPr="00273062">
        <w:rPr>
          <w:rFonts w:ascii="Times New Roman" w:eastAsia="Times New Roman" w:hAnsi="Times New Roman" w:cs="Times New Roman"/>
          <w:color w:val="000000"/>
          <w:sz w:val="27"/>
          <w:szCs w:val="27"/>
        </w:rPr>
        <w:t>eratometer</w:t>
      </w:r>
      <w:r>
        <w:rPr>
          <w:rFonts w:ascii="Times New Roman" w:eastAsia="Times New Roman" w:hAnsi="Times New Roman" w:cs="Times New Roman"/>
          <w:color w:val="000000"/>
          <w:sz w:val="27"/>
          <w:szCs w:val="27"/>
        </w:rPr>
        <w:t>, Anterior S</w:t>
      </w:r>
      <w:r w:rsidRPr="00273062">
        <w:rPr>
          <w:rFonts w:ascii="Times New Roman" w:eastAsia="Times New Roman" w:hAnsi="Times New Roman" w:cs="Times New Roman"/>
          <w:color w:val="000000"/>
          <w:sz w:val="27"/>
          <w:szCs w:val="27"/>
        </w:rPr>
        <w:t>egment OCT (Zeiss), Topographer</w:t>
      </w:r>
      <w:r>
        <w:rPr>
          <w:rFonts w:ascii="Times New Roman" w:eastAsia="Times New Roman" w:hAnsi="Times New Roman" w:cs="Times New Roman"/>
          <w:color w:val="000000"/>
          <w:sz w:val="27"/>
          <w:szCs w:val="27"/>
        </w:rPr>
        <w:t>, Photo Slit Lamp. Specular Microscope</w:t>
      </w:r>
      <w:r w:rsidR="00CB1B6B">
        <w:rPr>
          <w:rFonts w:ascii="Times New Roman" w:eastAsia="Times New Roman" w:hAnsi="Times New Roman" w:cs="Times New Roman"/>
          <w:color w:val="000000"/>
          <w:sz w:val="27"/>
          <w:szCs w:val="27"/>
        </w:rPr>
        <w:t xml:space="preserve"> clinical(Topcon), Specular Microscope eye bank (konan), </w:t>
      </w:r>
      <w:r>
        <w:rPr>
          <w:rFonts w:ascii="Times New Roman" w:eastAsia="Times New Roman" w:hAnsi="Times New Roman" w:cs="Times New Roman"/>
          <w:color w:val="000000"/>
          <w:sz w:val="27"/>
          <w:szCs w:val="27"/>
        </w:rPr>
        <w:t xml:space="preserve">.Laminar Flow hood, </w:t>
      </w:r>
      <w:r w:rsidR="0050762B">
        <w:rPr>
          <w:rFonts w:ascii="Times New Roman" w:eastAsia="Times New Roman" w:hAnsi="Times New Roman" w:cs="Times New Roman"/>
          <w:color w:val="000000"/>
          <w:sz w:val="27"/>
          <w:szCs w:val="27"/>
        </w:rPr>
        <w:t>LIPIVIEW and LIPIFLOW</w:t>
      </w: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sidRPr="00273062">
        <w:rPr>
          <w:rFonts w:ascii="Times New Roman" w:eastAsia="Times New Roman" w:hAnsi="Times New Roman" w:cs="Times New Roman"/>
          <w:b/>
          <w:bCs/>
          <w:color w:val="000000"/>
          <w:sz w:val="28"/>
          <w:u w:val="single"/>
        </w:rPr>
        <w:t>Eye Bank and Keratoplasty-</w:t>
      </w:r>
      <w:r w:rsidRPr="00273062">
        <w:rPr>
          <w:rFonts w:ascii="Times New Roman" w:eastAsia="Times New Roman" w:hAnsi="Times New Roman" w:cs="Times New Roman"/>
          <w:color w:val="000000"/>
          <w:sz w:val="27"/>
        </w:rPr>
        <w:t> </w:t>
      </w:r>
      <w:r>
        <w:rPr>
          <w:rFonts w:ascii="Times New Roman" w:eastAsia="Times New Roman" w:hAnsi="Times New Roman" w:cs="Times New Roman"/>
          <w:color w:val="000000"/>
          <w:sz w:val="27"/>
          <w:szCs w:val="27"/>
        </w:rPr>
        <w:t>Registered in Eye Bank A</w:t>
      </w:r>
      <w:r w:rsidRPr="00273062">
        <w:rPr>
          <w:rFonts w:ascii="Times New Roman" w:eastAsia="Times New Roman" w:hAnsi="Times New Roman" w:cs="Times New Roman"/>
          <w:color w:val="000000"/>
          <w:sz w:val="27"/>
          <w:szCs w:val="27"/>
        </w:rPr>
        <w:t xml:space="preserve">ssociation of India and under </w:t>
      </w:r>
      <w:r>
        <w:rPr>
          <w:rFonts w:ascii="Times New Roman" w:eastAsia="Times New Roman" w:hAnsi="Times New Roman" w:cs="Times New Roman"/>
          <w:color w:val="000000"/>
          <w:sz w:val="27"/>
          <w:szCs w:val="27"/>
        </w:rPr>
        <w:t>H</w:t>
      </w:r>
      <w:r w:rsidRPr="00273062">
        <w:rPr>
          <w:rFonts w:ascii="Times New Roman" w:eastAsia="Times New Roman" w:hAnsi="Times New Roman" w:cs="Times New Roman"/>
          <w:color w:val="000000"/>
          <w:sz w:val="27"/>
          <w:szCs w:val="27"/>
        </w:rPr>
        <w:t xml:space="preserve">uman </w:t>
      </w:r>
      <w:r>
        <w:rPr>
          <w:rFonts w:ascii="Times New Roman" w:eastAsia="Times New Roman" w:hAnsi="Times New Roman" w:cs="Times New Roman"/>
          <w:color w:val="000000"/>
          <w:sz w:val="27"/>
          <w:szCs w:val="27"/>
        </w:rPr>
        <w:t>O</w:t>
      </w:r>
      <w:r w:rsidRPr="00273062">
        <w:rPr>
          <w:rFonts w:ascii="Times New Roman" w:eastAsia="Times New Roman" w:hAnsi="Times New Roman" w:cs="Times New Roman"/>
          <w:color w:val="000000"/>
          <w:sz w:val="27"/>
          <w:szCs w:val="27"/>
        </w:rPr>
        <w:t xml:space="preserve">rgan </w:t>
      </w:r>
      <w:r>
        <w:rPr>
          <w:rFonts w:ascii="Times New Roman" w:eastAsia="Times New Roman" w:hAnsi="Times New Roman" w:cs="Times New Roman"/>
          <w:color w:val="000000"/>
          <w:sz w:val="27"/>
          <w:szCs w:val="27"/>
        </w:rPr>
        <w:t>T</w:t>
      </w:r>
      <w:r w:rsidRPr="00273062">
        <w:rPr>
          <w:rFonts w:ascii="Times New Roman" w:eastAsia="Times New Roman" w:hAnsi="Times New Roman" w:cs="Times New Roman"/>
          <w:color w:val="000000"/>
          <w:sz w:val="27"/>
          <w:szCs w:val="27"/>
        </w:rPr>
        <w:t>ransplantation act</w:t>
      </w:r>
    </w:p>
    <w:p w:rsidR="00514BFF" w:rsidRPr="00273062" w:rsidRDefault="00514BFF"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8"/>
          <w:u w:val="single"/>
        </w:rPr>
        <w:t>Neuro ophthalmology –</w:t>
      </w:r>
      <w:r>
        <w:rPr>
          <w:rFonts w:ascii="Times New Roman" w:eastAsia="Times New Roman" w:hAnsi="Times New Roman" w:cs="Times New Roman"/>
          <w:color w:val="000000"/>
          <w:sz w:val="27"/>
          <w:szCs w:val="27"/>
        </w:rPr>
        <w:t xml:space="preserve"> Automated perimetry, Diplopia Charting, VEP &amp; ERG, </w:t>
      </w:r>
      <w:r w:rsidR="00606249">
        <w:rPr>
          <w:rFonts w:ascii="Times New Roman" w:eastAsia="Times New Roman" w:hAnsi="Times New Roman" w:cs="Times New Roman"/>
          <w:color w:val="000000"/>
          <w:sz w:val="27"/>
          <w:szCs w:val="27"/>
        </w:rPr>
        <w:t xml:space="preserve">OCT ANGIO, </w:t>
      </w:r>
    </w:p>
    <w:p w:rsidR="000F0DFD" w:rsidRPr="00273062"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sidRPr="00273062">
        <w:rPr>
          <w:rFonts w:ascii="Times New Roman" w:eastAsia="Times New Roman" w:hAnsi="Times New Roman" w:cs="Times New Roman"/>
          <w:b/>
          <w:bCs/>
          <w:color w:val="000000"/>
          <w:sz w:val="28"/>
          <w:szCs w:val="28"/>
          <w:u w:val="single"/>
        </w:rPr>
        <w:t>Oculoplasty</w:t>
      </w:r>
      <w:r w:rsidRPr="00273062">
        <w:rPr>
          <w:rFonts w:ascii="Times New Roman" w:eastAsia="Times New Roman" w:hAnsi="Times New Roman" w:cs="Times New Roman"/>
          <w:color w:val="000000"/>
          <w:sz w:val="27"/>
          <w:szCs w:val="27"/>
        </w:rPr>
        <w:t> </w:t>
      </w:r>
      <w:r w:rsidRPr="00273062">
        <w:rPr>
          <w:rFonts w:ascii="Times New Roman" w:eastAsia="Times New Roman" w:hAnsi="Times New Roman" w:cs="Times New Roman"/>
          <w:color w:val="000000"/>
          <w:sz w:val="27"/>
        </w:rPr>
        <w:t>necessary</w:t>
      </w:r>
      <w:r w:rsidRPr="00273062">
        <w:rPr>
          <w:rFonts w:ascii="Times New Roman" w:eastAsia="Times New Roman" w:hAnsi="Times New Roman" w:cs="Times New Roman"/>
          <w:color w:val="000000"/>
          <w:sz w:val="27"/>
          <w:szCs w:val="27"/>
        </w:rPr>
        <w:t xml:space="preserve"> equipment for DCR, DCT, Ptosis, O</w:t>
      </w:r>
      <w:r>
        <w:rPr>
          <w:rFonts w:ascii="Times New Roman" w:eastAsia="Times New Roman" w:hAnsi="Times New Roman" w:cs="Times New Roman"/>
          <w:color w:val="000000"/>
          <w:sz w:val="27"/>
          <w:szCs w:val="27"/>
        </w:rPr>
        <w:t>rbitotomy, Cosmetic Correction of Post Traumatic Deformities</w:t>
      </w:r>
      <w:r w:rsidR="00CB1B6B">
        <w:rPr>
          <w:rFonts w:ascii="Times New Roman" w:eastAsia="Times New Roman" w:hAnsi="Times New Roman" w:cs="Times New Roman"/>
          <w:color w:val="000000"/>
          <w:sz w:val="27"/>
          <w:szCs w:val="27"/>
        </w:rPr>
        <w:t>, and lab for custom f</w:t>
      </w:r>
      <w:r w:rsidR="00514BFF">
        <w:rPr>
          <w:rFonts w:ascii="Times New Roman" w:eastAsia="Times New Roman" w:hAnsi="Times New Roman" w:cs="Times New Roman"/>
          <w:color w:val="000000"/>
          <w:sz w:val="27"/>
          <w:szCs w:val="27"/>
        </w:rPr>
        <w:t>i</w:t>
      </w:r>
      <w:r w:rsidR="00CB1B6B">
        <w:rPr>
          <w:rFonts w:ascii="Times New Roman" w:eastAsia="Times New Roman" w:hAnsi="Times New Roman" w:cs="Times New Roman"/>
          <w:color w:val="000000"/>
          <w:sz w:val="27"/>
          <w:szCs w:val="27"/>
        </w:rPr>
        <w:t>t prosthesis.</w:t>
      </w:r>
    </w:p>
    <w:p w:rsidR="000F0DFD" w:rsidRPr="00273062"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8"/>
          <w:szCs w:val="28"/>
          <w:u w:val="single"/>
        </w:rPr>
        <w:t>Contact L</w:t>
      </w:r>
      <w:r w:rsidRPr="00273062">
        <w:rPr>
          <w:rFonts w:ascii="Times New Roman" w:eastAsia="Times New Roman" w:hAnsi="Times New Roman" w:cs="Times New Roman"/>
          <w:b/>
          <w:bCs/>
          <w:color w:val="000000"/>
          <w:sz w:val="28"/>
          <w:szCs w:val="28"/>
          <w:u w:val="single"/>
        </w:rPr>
        <w:t>ens</w:t>
      </w:r>
    </w:p>
    <w:p w:rsidR="000F0DFD" w:rsidRPr="00273062"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sidRPr="00273062">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8"/>
          <w:u w:val="single"/>
        </w:rPr>
        <w:t>Low Vision A</w:t>
      </w:r>
      <w:r w:rsidRPr="00273062">
        <w:rPr>
          <w:rFonts w:ascii="Times New Roman" w:eastAsia="Times New Roman" w:hAnsi="Times New Roman" w:cs="Times New Roman"/>
          <w:b/>
          <w:bCs/>
          <w:color w:val="000000"/>
          <w:sz w:val="28"/>
          <w:u w:val="single"/>
        </w:rPr>
        <w:t>id</w:t>
      </w:r>
      <w:r w:rsidRPr="00273062">
        <w:rPr>
          <w:rFonts w:ascii="Times New Roman" w:eastAsia="Times New Roman" w:hAnsi="Times New Roman" w:cs="Times New Roman"/>
          <w:color w:val="000000"/>
          <w:sz w:val="28"/>
        </w:rPr>
        <w:t> </w:t>
      </w: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8"/>
          <w:szCs w:val="20"/>
        </w:rPr>
      </w:pPr>
      <w:r w:rsidRPr="00273062">
        <w:rPr>
          <w:rFonts w:ascii="Times New Roman" w:eastAsia="Times New Roman" w:hAnsi="Times New Roman" w:cs="Times New Roman"/>
          <w:b/>
          <w:bCs/>
          <w:color w:val="000000"/>
          <w:sz w:val="28"/>
          <w:u w:val="single"/>
        </w:rPr>
        <w:t>Pediatric Ophthalmology</w:t>
      </w:r>
      <w:r w:rsidRPr="00273062">
        <w:rPr>
          <w:rFonts w:ascii="Times New Roman" w:eastAsia="Times New Roman" w:hAnsi="Times New Roman" w:cs="Times New Roman"/>
          <w:b/>
          <w:bCs/>
          <w:color w:val="000000"/>
          <w:sz w:val="27"/>
          <w:szCs w:val="27"/>
          <w:u w:val="single"/>
        </w:rPr>
        <w:t>- </w:t>
      </w:r>
      <w:r w:rsidRPr="00273062">
        <w:rPr>
          <w:rFonts w:ascii="Times New Roman" w:eastAsia="Times New Roman" w:hAnsi="Times New Roman" w:cs="Times New Roman"/>
          <w:b/>
          <w:bCs/>
          <w:color w:val="000000"/>
          <w:sz w:val="27"/>
          <w:u w:val="single"/>
        </w:rPr>
        <w:t> </w:t>
      </w:r>
      <w:r>
        <w:rPr>
          <w:rFonts w:ascii="Times New Roman" w:eastAsia="Times New Roman" w:hAnsi="Times New Roman" w:cs="Times New Roman"/>
          <w:color w:val="000000"/>
          <w:sz w:val="28"/>
          <w:szCs w:val="20"/>
        </w:rPr>
        <w:t>Synaptophore, Specialized Vision Testing Room, Feeding R</w:t>
      </w:r>
      <w:r w:rsidRPr="00273062">
        <w:rPr>
          <w:rFonts w:ascii="Times New Roman" w:eastAsia="Times New Roman" w:hAnsi="Times New Roman" w:cs="Times New Roman"/>
          <w:color w:val="000000"/>
          <w:sz w:val="28"/>
          <w:szCs w:val="20"/>
        </w:rPr>
        <w:t>oom for young babies, equipments for</w:t>
      </w:r>
      <w:r>
        <w:rPr>
          <w:rFonts w:ascii="Times New Roman" w:eastAsia="Times New Roman" w:hAnsi="Times New Roman" w:cs="Times New Roman"/>
          <w:color w:val="000000"/>
          <w:sz w:val="28"/>
          <w:szCs w:val="20"/>
        </w:rPr>
        <w:t xml:space="preserve"> Congenital C</w:t>
      </w:r>
      <w:r w:rsidRPr="00273062">
        <w:rPr>
          <w:rFonts w:ascii="Times New Roman" w:eastAsia="Times New Roman" w:hAnsi="Times New Roman" w:cs="Times New Roman"/>
          <w:color w:val="000000"/>
          <w:sz w:val="28"/>
          <w:szCs w:val="20"/>
        </w:rPr>
        <w:t xml:space="preserve">ataract, </w:t>
      </w:r>
      <w:r>
        <w:rPr>
          <w:rFonts w:ascii="Times New Roman" w:eastAsia="Times New Roman" w:hAnsi="Times New Roman" w:cs="Times New Roman"/>
          <w:color w:val="000000"/>
          <w:sz w:val="28"/>
          <w:szCs w:val="20"/>
        </w:rPr>
        <w:t>S</w:t>
      </w:r>
      <w:r w:rsidRPr="00273062">
        <w:rPr>
          <w:rFonts w:ascii="Times New Roman" w:eastAsia="Times New Roman" w:hAnsi="Times New Roman" w:cs="Times New Roman"/>
          <w:color w:val="000000"/>
          <w:sz w:val="28"/>
          <w:szCs w:val="20"/>
        </w:rPr>
        <w:t xml:space="preserve">quint and </w:t>
      </w:r>
      <w:r>
        <w:rPr>
          <w:rFonts w:ascii="Times New Roman" w:eastAsia="Times New Roman" w:hAnsi="Times New Roman" w:cs="Times New Roman"/>
          <w:color w:val="000000"/>
          <w:sz w:val="28"/>
          <w:szCs w:val="20"/>
        </w:rPr>
        <w:t>O</w:t>
      </w:r>
      <w:r w:rsidRPr="00273062">
        <w:rPr>
          <w:rFonts w:ascii="Times New Roman" w:eastAsia="Times New Roman" w:hAnsi="Times New Roman" w:cs="Times New Roman"/>
          <w:color w:val="000000"/>
          <w:sz w:val="28"/>
          <w:szCs w:val="20"/>
        </w:rPr>
        <w:t xml:space="preserve">cular </w:t>
      </w:r>
      <w:r>
        <w:rPr>
          <w:rFonts w:ascii="Times New Roman" w:eastAsia="Times New Roman" w:hAnsi="Times New Roman" w:cs="Times New Roman"/>
          <w:color w:val="000000"/>
          <w:sz w:val="28"/>
          <w:szCs w:val="20"/>
        </w:rPr>
        <w:t>Injury Repair, Surgery under GA- anesthesia work station with accessory for infants.</w:t>
      </w:r>
      <w:r w:rsidR="0050762B">
        <w:rPr>
          <w:rFonts w:ascii="Times New Roman" w:eastAsia="Times New Roman" w:hAnsi="Times New Roman" w:cs="Times New Roman"/>
          <w:color w:val="000000"/>
          <w:sz w:val="27"/>
          <w:szCs w:val="27"/>
        </w:rPr>
        <w:t>RETCAM for ROP screening</w:t>
      </w:r>
    </w:p>
    <w:p w:rsidR="000F0DFD" w:rsidRDefault="000F0DFD" w:rsidP="000F0DFD">
      <w:pPr>
        <w:spacing w:before="100" w:beforeAutospacing="1" w:after="100" w:afterAutospacing="1" w:line="240" w:lineRule="auto"/>
        <w:ind w:left="924"/>
        <w:rPr>
          <w:rFonts w:ascii="Times New Roman" w:eastAsia="Times New Roman" w:hAnsi="Times New Roman" w:cs="Times New Roman"/>
          <w:bCs/>
          <w:color w:val="000000"/>
          <w:sz w:val="28"/>
        </w:rPr>
      </w:pPr>
      <w:r>
        <w:rPr>
          <w:rFonts w:ascii="Times New Roman" w:eastAsia="Times New Roman" w:hAnsi="Times New Roman" w:cs="Times New Roman"/>
          <w:b/>
          <w:bCs/>
          <w:color w:val="000000"/>
          <w:sz w:val="28"/>
          <w:u w:val="single"/>
        </w:rPr>
        <w:t xml:space="preserve">Raj eye hospital is </w:t>
      </w:r>
      <w:r w:rsidRPr="00AF64A3">
        <w:rPr>
          <w:rFonts w:ascii="Times New Roman" w:eastAsia="Times New Roman" w:hAnsi="Times New Roman" w:cs="Times New Roman"/>
          <w:bCs/>
          <w:color w:val="000000"/>
          <w:sz w:val="28"/>
        </w:rPr>
        <w:t>considered as</w:t>
      </w:r>
      <w:r>
        <w:rPr>
          <w:rFonts w:ascii="Times New Roman" w:eastAsia="Times New Roman" w:hAnsi="Times New Roman" w:cs="Times New Roman"/>
          <w:bCs/>
          <w:color w:val="000000"/>
          <w:sz w:val="28"/>
        </w:rPr>
        <w:t xml:space="preserve"> modern and model eye hospital in the region with experienced and well trained eye surgeons and optometrists along with supportive patient care staff.</w:t>
      </w:r>
      <w:r w:rsidR="004D38A6">
        <w:rPr>
          <w:rFonts w:ascii="Times New Roman" w:eastAsia="Times New Roman" w:hAnsi="Times New Roman" w:cs="Times New Roman"/>
          <w:bCs/>
          <w:color w:val="000000"/>
          <w:sz w:val="28"/>
        </w:rPr>
        <w:t xml:space="preserve"> Few important objectives are ---</w:t>
      </w:r>
    </w:p>
    <w:p w:rsidR="004D38A6" w:rsidRPr="00E94A5B" w:rsidRDefault="004D38A6" w:rsidP="00E94A5B">
      <w:pPr>
        <w:pStyle w:val="ListParagraph"/>
        <w:numPr>
          <w:ilvl w:val="0"/>
          <w:numId w:val="1"/>
        </w:numPr>
        <w:spacing w:before="100" w:beforeAutospacing="1" w:after="100" w:afterAutospacing="1" w:line="240" w:lineRule="auto"/>
        <w:rPr>
          <w:rFonts w:ascii="Helvetica" w:hAnsi="Helvetica" w:cs="Helvetica"/>
          <w:b/>
          <w:bCs/>
          <w:color w:val="555555"/>
          <w:sz w:val="20"/>
          <w:szCs w:val="20"/>
          <w:shd w:val="clear" w:color="auto" w:fill="FFFFFF"/>
        </w:rPr>
      </w:pPr>
      <w:r w:rsidRPr="00E94A5B">
        <w:rPr>
          <w:rFonts w:ascii="Helvetica" w:hAnsi="Helvetica" w:cs="Helvetica"/>
          <w:color w:val="555555"/>
          <w:sz w:val="20"/>
          <w:szCs w:val="20"/>
          <w:shd w:val="clear" w:color="auto" w:fill="FFFFFF"/>
        </w:rPr>
        <w:t>Provide eye care of</w:t>
      </w:r>
      <w:r w:rsidRPr="00E94A5B">
        <w:rPr>
          <w:rStyle w:val="apple-converted-space"/>
          <w:rFonts w:ascii="Helvetica" w:hAnsi="Helvetica" w:cs="Helvetica"/>
          <w:color w:val="555555"/>
          <w:sz w:val="20"/>
          <w:szCs w:val="20"/>
          <w:shd w:val="clear" w:color="auto" w:fill="FFFFFF"/>
        </w:rPr>
        <w:t> </w:t>
      </w:r>
      <w:r w:rsidRPr="00E94A5B">
        <w:rPr>
          <w:rFonts w:ascii="Helvetica" w:hAnsi="Helvetica" w:cs="Helvetica"/>
          <w:b/>
          <w:bCs/>
          <w:color w:val="555555"/>
          <w:sz w:val="20"/>
          <w:szCs w:val="20"/>
          <w:shd w:val="clear" w:color="auto" w:fill="FFFFFF"/>
        </w:rPr>
        <w:t>highest 'Quality'</w:t>
      </w:r>
      <w:r w:rsidRPr="00E94A5B">
        <w:rPr>
          <w:rStyle w:val="apple-converted-space"/>
          <w:rFonts w:ascii="Helvetica" w:hAnsi="Helvetica" w:cs="Helvetica"/>
          <w:color w:val="555555"/>
          <w:sz w:val="20"/>
          <w:szCs w:val="20"/>
          <w:shd w:val="clear" w:color="auto" w:fill="FFFFFF"/>
        </w:rPr>
        <w:t> </w:t>
      </w:r>
      <w:r w:rsidRPr="00E94A5B">
        <w:rPr>
          <w:rFonts w:ascii="Helvetica" w:hAnsi="Helvetica" w:cs="Helvetica"/>
          <w:color w:val="555555"/>
          <w:sz w:val="20"/>
          <w:szCs w:val="20"/>
          <w:shd w:val="clear" w:color="auto" w:fill="FFFFFF"/>
        </w:rPr>
        <w:t>to all segments of society.</w:t>
      </w:r>
      <w:r w:rsidRPr="00E94A5B">
        <w:rPr>
          <w:rFonts w:ascii="Helvetica" w:hAnsi="Helvetica" w:cs="Helvetica"/>
          <w:color w:val="555555"/>
          <w:sz w:val="20"/>
          <w:szCs w:val="20"/>
        </w:rPr>
        <w:br/>
      </w:r>
      <w:r w:rsidRPr="00E94A5B">
        <w:rPr>
          <w:rFonts w:ascii="Helvetica" w:hAnsi="Helvetica" w:cs="Helvetica"/>
          <w:color w:val="555555"/>
          <w:sz w:val="20"/>
          <w:szCs w:val="20"/>
          <w:shd w:val="clear" w:color="auto" w:fill="FFFFFF"/>
        </w:rPr>
        <w:t>(b) Provide</w:t>
      </w:r>
      <w:r w:rsidRPr="00E94A5B">
        <w:rPr>
          <w:rStyle w:val="apple-converted-space"/>
          <w:rFonts w:ascii="Helvetica" w:hAnsi="Helvetica" w:cs="Helvetica"/>
          <w:color w:val="555555"/>
          <w:sz w:val="20"/>
          <w:szCs w:val="20"/>
          <w:shd w:val="clear" w:color="auto" w:fill="FFFFFF"/>
        </w:rPr>
        <w:t> </w:t>
      </w:r>
      <w:r w:rsidRPr="00E94A5B">
        <w:rPr>
          <w:rFonts w:ascii="Helvetica" w:hAnsi="Helvetica" w:cs="Helvetica"/>
          <w:b/>
          <w:bCs/>
          <w:color w:val="555555"/>
          <w:sz w:val="20"/>
          <w:szCs w:val="20"/>
          <w:shd w:val="clear" w:color="auto" w:fill="FFFFFF"/>
        </w:rPr>
        <w:t>free or subsidized treatment</w:t>
      </w:r>
      <w:r w:rsidRPr="00E94A5B">
        <w:rPr>
          <w:rStyle w:val="apple-converted-space"/>
          <w:rFonts w:ascii="Helvetica" w:hAnsi="Helvetica" w:cs="Helvetica"/>
          <w:color w:val="555555"/>
          <w:sz w:val="20"/>
          <w:szCs w:val="20"/>
          <w:shd w:val="clear" w:color="auto" w:fill="FFFFFF"/>
        </w:rPr>
        <w:t> </w:t>
      </w:r>
      <w:r w:rsidRPr="00E94A5B">
        <w:rPr>
          <w:rFonts w:ascii="Helvetica" w:hAnsi="Helvetica" w:cs="Helvetica"/>
          <w:color w:val="555555"/>
          <w:sz w:val="20"/>
          <w:szCs w:val="20"/>
          <w:shd w:val="clear" w:color="auto" w:fill="FFFFFF"/>
        </w:rPr>
        <w:t>to those who cannot afford it.</w:t>
      </w:r>
      <w:r w:rsidRPr="00E94A5B">
        <w:rPr>
          <w:rFonts w:ascii="Helvetica" w:hAnsi="Helvetica" w:cs="Helvetica"/>
          <w:color w:val="555555"/>
          <w:sz w:val="20"/>
          <w:szCs w:val="20"/>
        </w:rPr>
        <w:br/>
      </w:r>
      <w:r w:rsidRPr="00E94A5B">
        <w:rPr>
          <w:rFonts w:ascii="Helvetica" w:hAnsi="Helvetica" w:cs="Helvetica"/>
          <w:color w:val="555555"/>
          <w:sz w:val="20"/>
          <w:szCs w:val="20"/>
          <w:shd w:val="clear" w:color="auto" w:fill="FFFFFF"/>
        </w:rPr>
        <w:t>(c) Encourage and</w:t>
      </w:r>
      <w:r w:rsidRPr="00E94A5B">
        <w:rPr>
          <w:rStyle w:val="apple-converted-space"/>
          <w:rFonts w:ascii="Helvetica" w:hAnsi="Helvetica" w:cs="Helvetica"/>
          <w:color w:val="555555"/>
          <w:sz w:val="20"/>
          <w:szCs w:val="20"/>
          <w:shd w:val="clear" w:color="auto" w:fill="FFFFFF"/>
        </w:rPr>
        <w:t> </w:t>
      </w:r>
      <w:r w:rsidRPr="00E94A5B">
        <w:rPr>
          <w:rFonts w:ascii="Helvetica" w:hAnsi="Helvetica" w:cs="Helvetica"/>
          <w:b/>
          <w:bCs/>
          <w:color w:val="555555"/>
          <w:sz w:val="20"/>
          <w:szCs w:val="20"/>
          <w:shd w:val="clear" w:color="auto" w:fill="FFFFFF"/>
        </w:rPr>
        <w:t>strengthen teaching and training programs</w:t>
      </w:r>
      <w:r w:rsidRPr="00E94A5B">
        <w:rPr>
          <w:rStyle w:val="apple-converted-space"/>
          <w:rFonts w:ascii="Helvetica" w:hAnsi="Helvetica" w:cs="Helvetica"/>
          <w:b/>
          <w:bCs/>
          <w:color w:val="555555"/>
          <w:sz w:val="20"/>
          <w:szCs w:val="20"/>
          <w:shd w:val="clear" w:color="auto" w:fill="FFFFFF"/>
        </w:rPr>
        <w:t> </w:t>
      </w:r>
      <w:r w:rsidRPr="00E94A5B">
        <w:rPr>
          <w:rFonts w:ascii="Helvetica" w:hAnsi="Helvetica" w:cs="Helvetica"/>
          <w:color w:val="555555"/>
          <w:sz w:val="20"/>
          <w:szCs w:val="20"/>
          <w:shd w:val="clear" w:color="auto" w:fill="FFFFFF"/>
        </w:rPr>
        <w:t>along with super specializations</w:t>
      </w:r>
      <w:r w:rsidRPr="00E94A5B">
        <w:rPr>
          <w:rStyle w:val="apple-converted-space"/>
          <w:rFonts w:ascii="Helvetica" w:hAnsi="Helvetica" w:cs="Helvetica"/>
          <w:color w:val="555555"/>
          <w:sz w:val="20"/>
          <w:szCs w:val="20"/>
          <w:shd w:val="clear" w:color="auto" w:fill="FFFFFF"/>
        </w:rPr>
        <w:t> </w:t>
      </w:r>
      <w:r w:rsidRPr="00E94A5B">
        <w:rPr>
          <w:rFonts w:ascii="Helvetica" w:hAnsi="Helvetica" w:cs="Helvetica"/>
          <w:color w:val="555555"/>
          <w:sz w:val="20"/>
          <w:szCs w:val="20"/>
        </w:rPr>
        <w:br/>
      </w:r>
      <w:r w:rsidRPr="00E94A5B">
        <w:rPr>
          <w:rFonts w:ascii="Helvetica" w:hAnsi="Helvetica" w:cs="Helvetica"/>
          <w:color w:val="555555"/>
          <w:sz w:val="20"/>
          <w:szCs w:val="20"/>
          <w:shd w:val="clear" w:color="auto" w:fill="FFFFFF"/>
        </w:rPr>
        <w:lastRenderedPageBreak/>
        <w:t xml:space="preserve">to Doctors </w:t>
      </w:r>
      <w:r w:rsidR="00AB2E0C">
        <w:rPr>
          <w:rFonts w:ascii="Helvetica" w:hAnsi="Helvetica" w:cs="Helvetica"/>
          <w:color w:val="555555"/>
          <w:sz w:val="20"/>
          <w:szCs w:val="20"/>
          <w:shd w:val="clear" w:color="auto" w:fill="FFFFFF"/>
        </w:rPr>
        <w:t>,</w:t>
      </w:r>
      <w:r w:rsidRPr="00E94A5B">
        <w:rPr>
          <w:rFonts w:ascii="Helvetica" w:hAnsi="Helvetica" w:cs="Helvetica"/>
          <w:color w:val="555555"/>
          <w:sz w:val="20"/>
          <w:szCs w:val="20"/>
          <w:shd w:val="clear" w:color="auto" w:fill="FFFFFF"/>
        </w:rPr>
        <w:t>Ophthalmic Assistants</w:t>
      </w:r>
      <w:r w:rsidR="00AB2E0C">
        <w:rPr>
          <w:rFonts w:ascii="Helvetica" w:hAnsi="Helvetica" w:cs="Helvetica"/>
          <w:color w:val="555555"/>
          <w:sz w:val="20"/>
          <w:szCs w:val="20"/>
          <w:shd w:val="clear" w:color="auto" w:fill="FFFFFF"/>
        </w:rPr>
        <w:t>, management and supportive human resource,</w:t>
      </w:r>
      <w:r w:rsidRPr="00E94A5B">
        <w:rPr>
          <w:rFonts w:ascii="Helvetica" w:hAnsi="Helvetica" w:cs="Helvetica"/>
          <w:color w:val="555555"/>
          <w:sz w:val="20"/>
          <w:szCs w:val="20"/>
          <w:shd w:val="clear" w:color="auto" w:fill="FFFFFF"/>
        </w:rPr>
        <w:t xml:space="preserve"> through ongoing research and academic activities.</w:t>
      </w:r>
      <w:r w:rsidRPr="00E94A5B">
        <w:rPr>
          <w:rFonts w:ascii="Helvetica" w:hAnsi="Helvetica" w:cs="Helvetica"/>
          <w:color w:val="555555"/>
          <w:sz w:val="20"/>
          <w:szCs w:val="20"/>
        </w:rPr>
        <w:br/>
      </w:r>
      <w:r w:rsidRPr="00E94A5B">
        <w:rPr>
          <w:rFonts w:ascii="Helvetica" w:hAnsi="Helvetica" w:cs="Helvetica"/>
          <w:color w:val="555555"/>
          <w:sz w:val="20"/>
          <w:szCs w:val="20"/>
          <w:shd w:val="clear" w:color="auto" w:fill="FFFFFF"/>
        </w:rPr>
        <w:t>(d) Propagate the concept of 'Quality' Eye Care amongst professionals.</w:t>
      </w:r>
      <w:r w:rsidRPr="00E94A5B">
        <w:rPr>
          <w:rFonts w:ascii="Helvetica" w:hAnsi="Helvetica" w:cs="Helvetica"/>
          <w:color w:val="555555"/>
          <w:sz w:val="20"/>
          <w:szCs w:val="20"/>
        </w:rPr>
        <w:br/>
      </w:r>
      <w:r w:rsidRPr="00E94A5B">
        <w:rPr>
          <w:rFonts w:ascii="Helvetica" w:hAnsi="Helvetica" w:cs="Helvetica"/>
          <w:color w:val="555555"/>
          <w:sz w:val="20"/>
          <w:szCs w:val="20"/>
          <w:shd w:val="clear" w:color="auto" w:fill="FFFFFF"/>
        </w:rPr>
        <w:t>(f) Rendering</w:t>
      </w:r>
      <w:r w:rsidRPr="00E94A5B">
        <w:rPr>
          <w:rStyle w:val="apple-converted-space"/>
          <w:rFonts w:ascii="Helvetica" w:hAnsi="Helvetica" w:cs="Helvetica"/>
          <w:color w:val="555555"/>
          <w:sz w:val="20"/>
          <w:szCs w:val="20"/>
          <w:shd w:val="clear" w:color="auto" w:fill="FFFFFF"/>
        </w:rPr>
        <w:t> </w:t>
      </w:r>
      <w:r w:rsidRPr="00E94A5B">
        <w:rPr>
          <w:rFonts w:ascii="Helvetica" w:hAnsi="Helvetica" w:cs="Helvetica"/>
          <w:b/>
          <w:bCs/>
          <w:color w:val="555555"/>
          <w:sz w:val="20"/>
          <w:szCs w:val="20"/>
          <w:shd w:val="clear" w:color="auto" w:fill="FFFFFF"/>
        </w:rPr>
        <w:t>outreach ophthalmic services</w:t>
      </w:r>
      <w:r w:rsidRPr="00E94A5B">
        <w:rPr>
          <w:rStyle w:val="apple-converted-space"/>
          <w:rFonts w:ascii="Helvetica" w:hAnsi="Helvetica" w:cs="Helvetica"/>
          <w:color w:val="555555"/>
          <w:sz w:val="20"/>
          <w:szCs w:val="20"/>
          <w:shd w:val="clear" w:color="auto" w:fill="FFFFFF"/>
        </w:rPr>
        <w:t> </w:t>
      </w:r>
      <w:r w:rsidRPr="00E94A5B">
        <w:rPr>
          <w:rFonts w:ascii="Helvetica" w:hAnsi="Helvetica" w:cs="Helvetica"/>
          <w:color w:val="555555"/>
          <w:sz w:val="20"/>
          <w:szCs w:val="20"/>
          <w:shd w:val="clear" w:color="auto" w:fill="FFFFFF"/>
        </w:rPr>
        <w:t>in remote villages.</w:t>
      </w:r>
      <w:r w:rsidRPr="00E94A5B">
        <w:rPr>
          <w:rFonts w:ascii="Helvetica" w:hAnsi="Helvetica" w:cs="Helvetica"/>
          <w:color w:val="555555"/>
          <w:sz w:val="20"/>
          <w:szCs w:val="20"/>
        </w:rPr>
        <w:br/>
      </w:r>
      <w:r w:rsidRPr="00E94A5B">
        <w:rPr>
          <w:rFonts w:ascii="Helvetica" w:hAnsi="Helvetica" w:cs="Helvetica"/>
          <w:color w:val="555555"/>
          <w:sz w:val="20"/>
          <w:szCs w:val="20"/>
          <w:shd w:val="clear" w:color="auto" w:fill="FFFFFF"/>
        </w:rPr>
        <w:t>(g)</w:t>
      </w:r>
      <w:r w:rsidRPr="00E94A5B">
        <w:rPr>
          <w:rStyle w:val="apple-converted-space"/>
          <w:rFonts w:ascii="Helvetica" w:hAnsi="Helvetica" w:cs="Helvetica"/>
          <w:color w:val="555555"/>
          <w:sz w:val="20"/>
          <w:szCs w:val="20"/>
          <w:shd w:val="clear" w:color="auto" w:fill="FFFFFF"/>
        </w:rPr>
        <w:t> </w:t>
      </w:r>
      <w:r w:rsidRPr="00E94A5B">
        <w:rPr>
          <w:rFonts w:ascii="Helvetica" w:hAnsi="Helvetica" w:cs="Helvetica"/>
          <w:b/>
          <w:bCs/>
          <w:color w:val="555555"/>
          <w:sz w:val="20"/>
          <w:szCs w:val="20"/>
          <w:shd w:val="clear" w:color="auto" w:fill="FFFFFF"/>
        </w:rPr>
        <w:t>Create community awareness</w:t>
      </w:r>
      <w:r w:rsidRPr="00E94A5B">
        <w:rPr>
          <w:rStyle w:val="apple-converted-space"/>
          <w:rFonts w:ascii="Helvetica" w:hAnsi="Helvetica" w:cs="Helvetica"/>
          <w:color w:val="555555"/>
          <w:sz w:val="20"/>
          <w:szCs w:val="20"/>
          <w:shd w:val="clear" w:color="auto" w:fill="FFFFFF"/>
        </w:rPr>
        <w:t> </w:t>
      </w:r>
      <w:r w:rsidRPr="00E94A5B">
        <w:rPr>
          <w:rFonts w:ascii="Helvetica" w:hAnsi="Helvetica" w:cs="Helvetica"/>
          <w:color w:val="555555"/>
          <w:sz w:val="20"/>
          <w:szCs w:val="20"/>
          <w:shd w:val="clear" w:color="auto" w:fill="FFFFFF"/>
        </w:rPr>
        <w:t>about eye health problems.</w:t>
      </w:r>
      <w:r w:rsidRPr="00E94A5B">
        <w:rPr>
          <w:rFonts w:ascii="Helvetica" w:hAnsi="Helvetica" w:cs="Helvetica"/>
          <w:color w:val="555555"/>
          <w:sz w:val="20"/>
          <w:szCs w:val="20"/>
        </w:rPr>
        <w:br/>
      </w:r>
      <w:r w:rsidRPr="00E94A5B">
        <w:rPr>
          <w:rFonts w:ascii="Helvetica" w:hAnsi="Helvetica" w:cs="Helvetica"/>
          <w:color w:val="555555"/>
          <w:sz w:val="20"/>
          <w:szCs w:val="20"/>
          <w:shd w:val="clear" w:color="auto" w:fill="FFFFFF"/>
        </w:rPr>
        <w:t>(h) Contribute for the success of</w:t>
      </w:r>
      <w:r w:rsidRPr="00E94A5B">
        <w:rPr>
          <w:rStyle w:val="apple-converted-space"/>
          <w:rFonts w:ascii="Helvetica" w:hAnsi="Helvetica" w:cs="Helvetica"/>
          <w:color w:val="555555"/>
          <w:sz w:val="20"/>
          <w:szCs w:val="20"/>
          <w:shd w:val="clear" w:color="auto" w:fill="FFFFFF"/>
        </w:rPr>
        <w:t> </w:t>
      </w:r>
      <w:r w:rsidRPr="00E94A5B">
        <w:rPr>
          <w:rFonts w:ascii="Helvetica" w:hAnsi="Helvetica" w:cs="Helvetica"/>
          <w:b/>
          <w:bCs/>
          <w:color w:val="555555"/>
          <w:sz w:val="20"/>
          <w:szCs w:val="20"/>
          <w:shd w:val="clear" w:color="auto" w:fill="FFFFFF"/>
        </w:rPr>
        <w:t>National Program for Control of Blindness</w:t>
      </w:r>
      <w:r w:rsidRPr="00E94A5B">
        <w:rPr>
          <w:rFonts w:ascii="Helvetica" w:hAnsi="Helvetica" w:cs="Helvetica"/>
          <w:color w:val="555555"/>
          <w:sz w:val="20"/>
          <w:szCs w:val="20"/>
          <w:shd w:val="clear" w:color="auto" w:fill="FFFFFF"/>
        </w:rPr>
        <w:t>.</w:t>
      </w:r>
      <w:r w:rsidRPr="00E94A5B">
        <w:rPr>
          <w:rFonts w:ascii="Helvetica" w:hAnsi="Helvetica" w:cs="Helvetica"/>
          <w:color w:val="555555"/>
          <w:sz w:val="20"/>
          <w:szCs w:val="20"/>
        </w:rPr>
        <w:br/>
      </w:r>
      <w:r w:rsidRPr="00E94A5B">
        <w:rPr>
          <w:rFonts w:ascii="Helvetica" w:hAnsi="Helvetica" w:cs="Helvetica"/>
          <w:color w:val="555555"/>
          <w:sz w:val="20"/>
          <w:szCs w:val="20"/>
          <w:shd w:val="clear" w:color="auto" w:fill="FFFFFF"/>
        </w:rPr>
        <w:t>(i) Prepare</w:t>
      </w:r>
      <w:r w:rsidRPr="00E94A5B">
        <w:rPr>
          <w:rStyle w:val="apple-converted-space"/>
          <w:rFonts w:ascii="Helvetica" w:hAnsi="Helvetica" w:cs="Helvetica"/>
          <w:color w:val="555555"/>
          <w:sz w:val="20"/>
          <w:szCs w:val="20"/>
          <w:shd w:val="clear" w:color="auto" w:fill="FFFFFF"/>
        </w:rPr>
        <w:t> </w:t>
      </w:r>
      <w:r w:rsidRPr="00E94A5B">
        <w:rPr>
          <w:rFonts w:ascii="Helvetica" w:hAnsi="Helvetica" w:cs="Helvetica"/>
          <w:b/>
          <w:bCs/>
          <w:color w:val="555555"/>
          <w:sz w:val="20"/>
          <w:szCs w:val="20"/>
          <w:shd w:val="clear" w:color="auto" w:fill="FFFFFF"/>
        </w:rPr>
        <w:t>Ophthalmic Assistants/Paramedics/Ophthalmologists</w:t>
      </w:r>
      <w:r w:rsidRPr="00E94A5B">
        <w:rPr>
          <w:rStyle w:val="apple-converted-space"/>
          <w:rFonts w:ascii="Helvetica" w:hAnsi="Helvetica" w:cs="Helvetica"/>
          <w:color w:val="555555"/>
          <w:sz w:val="20"/>
          <w:szCs w:val="20"/>
          <w:shd w:val="clear" w:color="auto" w:fill="FFFFFF"/>
        </w:rPr>
        <w:t> </w:t>
      </w:r>
      <w:r w:rsidRPr="00E94A5B">
        <w:rPr>
          <w:rFonts w:ascii="Helvetica" w:hAnsi="Helvetica" w:cs="Helvetica"/>
          <w:color w:val="555555"/>
          <w:sz w:val="20"/>
          <w:szCs w:val="20"/>
          <w:shd w:val="clear" w:color="auto" w:fill="FFFFFF"/>
        </w:rPr>
        <w:t>through teaching courses.</w:t>
      </w:r>
      <w:r w:rsidRPr="00E94A5B">
        <w:rPr>
          <w:rFonts w:ascii="Helvetica" w:hAnsi="Helvetica" w:cs="Helvetica"/>
          <w:color w:val="555555"/>
          <w:sz w:val="20"/>
          <w:szCs w:val="20"/>
        </w:rPr>
        <w:br/>
      </w:r>
      <w:r w:rsidRPr="00E94A5B">
        <w:rPr>
          <w:rFonts w:ascii="Helvetica" w:hAnsi="Helvetica" w:cs="Helvetica"/>
          <w:color w:val="555555"/>
          <w:sz w:val="20"/>
          <w:szCs w:val="20"/>
          <w:shd w:val="clear" w:color="auto" w:fill="FFFFFF"/>
        </w:rPr>
        <w:t>(j) Enhancing eye bank and</w:t>
      </w:r>
      <w:r w:rsidRPr="00E94A5B">
        <w:rPr>
          <w:rStyle w:val="apple-converted-space"/>
          <w:rFonts w:ascii="Helvetica" w:hAnsi="Helvetica" w:cs="Helvetica"/>
          <w:color w:val="555555"/>
          <w:sz w:val="20"/>
          <w:szCs w:val="20"/>
          <w:shd w:val="clear" w:color="auto" w:fill="FFFFFF"/>
        </w:rPr>
        <w:t> </w:t>
      </w:r>
      <w:r w:rsidRPr="00E94A5B">
        <w:rPr>
          <w:rFonts w:ascii="Helvetica" w:hAnsi="Helvetica" w:cs="Helvetica"/>
          <w:b/>
          <w:bCs/>
          <w:color w:val="555555"/>
          <w:sz w:val="20"/>
          <w:szCs w:val="20"/>
          <w:shd w:val="clear" w:color="auto" w:fill="FFFFFF"/>
        </w:rPr>
        <w:t>keratoplasty services.</w:t>
      </w:r>
    </w:p>
    <w:p w:rsidR="00E94A5B" w:rsidRDefault="00E94A5B" w:rsidP="00E94A5B">
      <w:pPr>
        <w:pStyle w:val="Heading2"/>
        <w:shd w:val="clear" w:color="auto" w:fill="FFFFFF"/>
        <w:spacing w:before="300" w:after="150" w:line="450" w:lineRule="atLeast"/>
        <w:rPr>
          <w:rFonts w:ascii="Helvetica" w:hAnsi="Helvetica" w:cs="Helvetica"/>
          <w:color w:val="555555"/>
          <w:sz w:val="33"/>
          <w:szCs w:val="33"/>
        </w:rPr>
      </w:pPr>
      <w:r>
        <w:rPr>
          <w:rFonts w:ascii="Helvetica" w:hAnsi="Helvetica" w:cs="Helvetica"/>
          <w:color w:val="555555"/>
          <w:sz w:val="33"/>
          <w:szCs w:val="33"/>
        </w:rPr>
        <w:t>MILESTONE</w:t>
      </w:r>
      <w:r w:rsidR="00606249">
        <w:rPr>
          <w:rFonts w:ascii="Helvetica" w:hAnsi="Helvetica" w:cs="Helvetica"/>
          <w:color w:val="555555"/>
          <w:sz w:val="33"/>
          <w:szCs w:val="33"/>
        </w:rPr>
        <w:t>S</w:t>
      </w:r>
    </w:p>
    <w:p w:rsidR="00676D21" w:rsidRPr="00676D21" w:rsidRDefault="00AB2E0C" w:rsidP="00676D21">
      <w:pPr>
        <w:numPr>
          <w:ilvl w:val="0"/>
          <w:numId w:val="2"/>
        </w:numPr>
        <w:shd w:val="clear" w:color="auto" w:fill="FFFFFF"/>
        <w:spacing w:before="100" w:beforeAutospacing="1" w:after="100" w:afterAutospacing="1" w:line="240" w:lineRule="auto"/>
        <w:ind w:left="0"/>
        <w:rPr>
          <w:rFonts w:ascii="Helvetica" w:hAnsi="Helvetica" w:cs="Helvetica"/>
          <w:color w:val="555555"/>
          <w:sz w:val="20"/>
          <w:szCs w:val="20"/>
          <w:lang w:val="en-IN"/>
        </w:rPr>
      </w:pPr>
      <w:r w:rsidRPr="00676D21">
        <w:rPr>
          <w:rFonts w:ascii="Helvetica" w:hAnsi="Helvetica" w:cs="Helvetica"/>
          <w:b/>
          <w:bCs/>
          <w:color w:val="555555"/>
          <w:sz w:val="20"/>
          <w:szCs w:val="20"/>
          <w:lang w:val="en-IN"/>
        </w:rPr>
        <w:t>We brought</w:t>
      </w:r>
      <w:r w:rsidR="00676D21" w:rsidRPr="00676D21">
        <w:rPr>
          <w:rFonts w:ascii="Helvetica" w:hAnsi="Helvetica" w:cs="Helvetica"/>
          <w:b/>
          <w:bCs/>
          <w:color w:val="555555"/>
          <w:sz w:val="20"/>
          <w:szCs w:val="20"/>
          <w:lang w:val="en-IN"/>
        </w:rPr>
        <w:t xml:space="preserve"> many first QUITE EARLY in this region-</w:t>
      </w:r>
    </w:p>
    <w:p w:rsidR="00676D21" w:rsidRPr="00676D21" w:rsidRDefault="00676D21" w:rsidP="00676D21">
      <w:pPr>
        <w:numPr>
          <w:ilvl w:val="0"/>
          <w:numId w:val="2"/>
        </w:numPr>
        <w:shd w:val="clear" w:color="auto" w:fill="FFFFFF"/>
        <w:spacing w:before="100" w:beforeAutospacing="1" w:after="100" w:afterAutospacing="1" w:line="240" w:lineRule="auto"/>
        <w:ind w:left="0"/>
        <w:rPr>
          <w:rFonts w:ascii="Helvetica" w:hAnsi="Helvetica" w:cs="Helvetica"/>
          <w:color w:val="555555"/>
          <w:sz w:val="20"/>
          <w:szCs w:val="20"/>
          <w:lang w:val="en-IN"/>
        </w:rPr>
      </w:pPr>
      <w:r w:rsidRPr="00676D21">
        <w:rPr>
          <w:rFonts w:ascii="Helvetica" w:hAnsi="Helvetica" w:cs="Helvetica"/>
          <w:b/>
          <w:bCs/>
          <w:color w:val="555555"/>
          <w:sz w:val="20"/>
          <w:szCs w:val="20"/>
          <w:lang w:val="en-IN"/>
        </w:rPr>
        <w:t>SICS</w:t>
      </w:r>
    </w:p>
    <w:p w:rsidR="00676D21" w:rsidRPr="00676D21" w:rsidRDefault="00676D21" w:rsidP="00676D21">
      <w:pPr>
        <w:numPr>
          <w:ilvl w:val="0"/>
          <w:numId w:val="2"/>
        </w:numPr>
        <w:shd w:val="clear" w:color="auto" w:fill="FFFFFF"/>
        <w:spacing w:before="100" w:beforeAutospacing="1" w:after="100" w:afterAutospacing="1" w:line="240" w:lineRule="auto"/>
        <w:ind w:left="0"/>
        <w:rPr>
          <w:rFonts w:ascii="Helvetica" w:hAnsi="Helvetica" w:cs="Helvetica"/>
          <w:color w:val="555555"/>
          <w:sz w:val="20"/>
          <w:szCs w:val="20"/>
          <w:lang w:val="en-IN"/>
        </w:rPr>
      </w:pPr>
      <w:r w:rsidRPr="00676D21">
        <w:rPr>
          <w:rFonts w:ascii="Helvetica" w:hAnsi="Helvetica" w:cs="Helvetica"/>
          <w:b/>
          <w:bCs/>
          <w:color w:val="555555"/>
          <w:sz w:val="20"/>
          <w:szCs w:val="20"/>
          <w:lang w:val="en-IN"/>
        </w:rPr>
        <w:t>ECCE</w:t>
      </w:r>
    </w:p>
    <w:p w:rsidR="00676D21" w:rsidRPr="00676D21" w:rsidRDefault="00676D21" w:rsidP="00676D21">
      <w:pPr>
        <w:numPr>
          <w:ilvl w:val="0"/>
          <w:numId w:val="2"/>
        </w:numPr>
        <w:shd w:val="clear" w:color="auto" w:fill="FFFFFF"/>
        <w:spacing w:before="100" w:beforeAutospacing="1" w:after="100" w:afterAutospacing="1" w:line="240" w:lineRule="auto"/>
        <w:ind w:left="0"/>
        <w:rPr>
          <w:rFonts w:ascii="Helvetica" w:hAnsi="Helvetica" w:cs="Helvetica"/>
          <w:color w:val="555555"/>
          <w:sz w:val="20"/>
          <w:szCs w:val="20"/>
          <w:lang w:val="en-IN"/>
        </w:rPr>
      </w:pPr>
      <w:r w:rsidRPr="00676D21">
        <w:rPr>
          <w:rFonts w:ascii="Helvetica" w:hAnsi="Helvetica" w:cs="Helvetica"/>
          <w:b/>
          <w:bCs/>
          <w:color w:val="555555"/>
          <w:sz w:val="20"/>
          <w:szCs w:val="20"/>
          <w:lang w:val="en-IN"/>
        </w:rPr>
        <w:t>PHACO</w:t>
      </w:r>
    </w:p>
    <w:p w:rsidR="00676D21" w:rsidRPr="00676D21" w:rsidRDefault="00676D21" w:rsidP="00676D21">
      <w:pPr>
        <w:numPr>
          <w:ilvl w:val="0"/>
          <w:numId w:val="2"/>
        </w:numPr>
        <w:shd w:val="clear" w:color="auto" w:fill="FFFFFF"/>
        <w:spacing w:before="100" w:beforeAutospacing="1" w:after="100" w:afterAutospacing="1" w:line="240" w:lineRule="auto"/>
        <w:ind w:left="0"/>
        <w:rPr>
          <w:rFonts w:ascii="Helvetica" w:hAnsi="Helvetica" w:cs="Helvetica"/>
          <w:color w:val="555555"/>
          <w:sz w:val="20"/>
          <w:szCs w:val="20"/>
          <w:lang w:val="en-IN"/>
        </w:rPr>
      </w:pPr>
      <w:r w:rsidRPr="00676D21">
        <w:rPr>
          <w:rFonts w:ascii="Helvetica" w:hAnsi="Helvetica" w:cs="Helvetica"/>
          <w:b/>
          <w:bCs/>
          <w:color w:val="555555"/>
          <w:sz w:val="20"/>
          <w:szCs w:val="20"/>
          <w:lang w:val="en-IN"/>
        </w:rPr>
        <w:t>LASIK</w:t>
      </w:r>
    </w:p>
    <w:p w:rsidR="00676D21" w:rsidRPr="00676D21" w:rsidRDefault="00676D21" w:rsidP="00676D21">
      <w:pPr>
        <w:numPr>
          <w:ilvl w:val="0"/>
          <w:numId w:val="2"/>
        </w:numPr>
        <w:shd w:val="clear" w:color="auto" w:fill="FFFFFF"/>
        <w:spacing w:before="100" w:beforeAutospacing="1" w:after="100" w:afterAutospacing="1" w:line="240" w:lineRule="auto"/>
        <w:ind w:left="0"/>
        <w:rPr>
          <w:rFonts w:ascii="Helvetica" w:hAnsi="Helvetica" w:cs="Helvetica"/>
          <w:color w:val="555555"/>
          <w:sz w:val="20"/>
          <w:szCs w:val="20"/>
          <w:lang w:val="en-IN"/>
        </w:rPr>
      </w:pPr>
      <w:r w:rsidRPr="00676D21">
        <w:rPr>
          <w:rFonts w:ascii="Helvetica" w:hAnsi="Helvetica" w:cs="Helvetica"/>
          <w:b/>
          <w:bCs/>
          <w:color w:val="555555"/>
          <w:sz w:val="20"/>
          <w:szCs w:val="20"/>
          <w:lang w:val="en-IN"/>
        </w:rPr>
        <w:t>MODULAR OT</w:t>
      </w:r>
    </w:p>
    <w:p w:rsidR="00676D21" w:rsidRPr="00676D21" w:rsidRDefault="00676D21" w:rsidP="00676D21">
      <w:pPr>
        <w:numPr>
          <w:ilvl w:val="0"/>
          <w:numId w:val="2"/>
        </w:numPr>
        <w:shd w:val="clear" w:color="auto" w:fill="FFFFFF"/>
        <w:spacing w:before="100" w:beforeAutospacing="1" w:after="100" w:afterAutospacing="1" w:line="240" w:lineRule="auto"/>
        <w:ind w:left="0"/>
        <w:rPr>
          <w:rFonts w:ascii="Helvetica" w:hAnsi="Helvetica" w:cs="Helvetica"/>
          <w:color w:val="555555"/>
          <w:sz w:val="20"/>
          <w:szCs w:val="20"/>
          <w:lang w:val="en-IN"/>
        </w:rPr>
      </w:pPr>
      <w:r w:rsidRPr="00676D21">
        <w:rPr>
          <w:rFonts w:ascii="Helvetica" w:hAnsi="Helvetica" w:cs="Helvetica"/>
          <w:b/>
          <w:bCs/>
          <w:color w:val="555555"/>
          <w:sz w:val="20"/>
          <w:szCs w:val="20"/>
          <w:lang w:val="en-IN"/>
        </w:rPr>
        <w:t>FEMTO CATARACT</w:t>
      </w:r>
    </w:p>
    <w:p w:rsidR="00676D21" w:rsidRPr="00676D21" w:rsidRDefault="00676D21" w:rsidP="00676D21">
      <w:pPr>
        <w:numPr>
          <w:ilvl w:val="0"/>
          <w:numId w:val="2"/>
        </w:numPr>
        <w:shd w:val="clear" w:color="auto" w:fill="FFFFFF"/>
        <w:spacing w:before="100" w:beforeAutospacing="1" w:after="100" w:afterAutospacing="1" w:line="240" w:lineRule="auto"/>
        <w:ind w:left="0"/>
        <w:rPr>
          <w:rFonts w:ascii="Helvetica" w:hAnsi="Helvetica" w:cs="Helvetica"/>
          <w:color w:val="555555"/>
          <w:sz w:val="20"/>
          <w:szCs w:val="20"/>
          <w:lang w:val="en-IN"/>
        </w:rPr>
      </w:pPr>
      <w:r w:rsidRPr="00676D21">
        <w:rPr>
          <w:rFonts w:ascii="Helvetica" w:hAnsi="Helvetica" w:cs="Helvetica"/>
          <w:b/>
          <w:bCs/>
          <w:color w:val="555555"/>
          <w:sz w:val="20"/>
          <w:szCs w:val="20"/>
          <w:lang w:val="en-IN"/>
        </w:rPr>
        <w:t>FEMTO LASIK</w:t>
      </w:r>
    </w:p>
    <w:p w:rsidR="00676D21" w:rsidRPr="00676D21" w:rsidRDefault="00676D21" w:rsidP="00676D21">
      <w:pPr>
        <w:numPr>
          <w:ilvl w:val="0"/>
          <w:numId w:val="2"/>
        </w:numPr>
        <w:shd w:val="clear" w:color="auto" w:fill="FFFFFF"/>
        <w:spacing w:before="100" w:beforeAutospacing="1" w:after="100" w:afterAutospacing="1" w:line="240" w:lineRule="auto"/>
        <w:ind w:left="0"/>
        <w:rPr>
          <w:rFonts w:ascii="Helvetica" w:hAnsi="Helvetica" w:cs="Helvetica"/>
          <w:color w:val="555555"/>
          <w:sz w:val="20"/>
          <w:szCs w:val="20"/>
          <w:lang w:val="en-IN"/>
        </w:rPr>
      </w:pPr>
      <w:r w:rsidRPr="00676D21">
        <w:rPr>
          <w:rFonts w:ascii="Helvetica" w:hAnsi="Helvetica" w:cs="Helvetica"/>
          <w:b/>
          <w:bCs/>
          <w:color w:val="555555"/>
          <w:sz w:val="20"/>
          <w:szCs w:val="20"/>
          <w:lang w:val="en-IN"/>
        </w:rPr>
        <w:t>EYE BANK AND KERATOPLASTY &amp; CORNEA SERVICES</w:t>
      </w:r>
    </w:p>
    <w:p w:rsidR="00676D21" w:rsidRPr="00676D21" w:rsidRDefault="00676D21" w:rsidP="00676D21">
      <w:pPr>
        <w:numPr>
          <w:ilvl w:val="0"/>
          <w:numId w:val="2"/>
        </w:numPr>
        <w:shd w:val="clear" w:color="auto" w:fill="FFFFFF"/>
        <w:spacing w:before="100" w:beforeAutospacing="1" w:after="100" w:afterAutospacing="1" w:line="240" w:lineRule="auto"/>
        <w:ind w:left="0"/>
        <w:rPr>
          <w:rFonts w:ascii="Helvetica" w:hAnsi="Helvetica" w:cs="Helvetica"/>
          <w:color w:val="555555"/>
          <w:sz w:val="20"/>
          <w:szCs w:val="20"/>
          <w:lang w:val="en-IN"/>
        </w:rPr>
      </w:pPr>
      <w:r w:rsidRPr="00676D21">
        <w:rPr>
          <w:rFonts w:ascii="Helvetica" w:hAnsi="Helvetica" w:cs="Helvetica"/>
          <w:b/>
          <w:bCs/>
          <w:color w:val="555555"/>
          <w:sz w:val="20"/>
          <w:szCs w:val="20"/>
          <w:lang w:val="en-IN"/>
        </w:rPr>
        <w:t>DRY EYE ASSESSMENT BY LIPI FLOW / VIEW</w:t>
      </w:r>
    </w:p>
    <w:p w:rsidR="00676D21" w:rsidRPr="00676D21" w:rsidRDefault="00676D21" w:rsidP="00676D21">
      <w:pPr>
        <w:numPr>
          <w:ilvl w:val="0"/>
          <w:numId w:val="2"/>
        </w:numPr>
        <w:shd w:val="clear" w:color="auto" w:fill="FFFFFF"/>
        <w:spacing w:before="100" w:beforeAutospacing="1" w:after="100" w:afterAutospacing="1" w:line="240" w:lineRule="auto"/>
        <w:ind w:left="0"/>
        <w:rPr>
          <w:rFonts w:ascii="Helvetica" w:hAnsi="Helvetica" w:cs="Helvetica"/>
          <w:color w:val="555555"/>
          <w:sz w:val="20"/>
          <w:szCs w:val="20"/>
          <w:lang w:val="en-IN"/>
        </w:rPr>
      </w:pPr>
      <w:r w:rsidRPr="00676D21">
        <w:rPr>
          <w:rFonts w:ascii="Helvetica" w:hAnsi="Helvetica" w:cs="Helvetica"/>
          <w:b/>
          <w:bCs/>
          <w:color w:val="555555"/>
          <w:sz w:val="20"/>
          <w:szCs w:val="20"/>
          <w:lang w:val="en-IN"/>
        </w:rPr>
        <w:t>RETINA MEDICAL AND SURGICAL AND UVEA</w:t>
      </w:r>
    </w:p>
    <w:p w:rsidR="00676D21" w:rsidRPr="00676D21" w:rsidRDefault="00676D21" w:rsidP="00676D21">
      <w:pPr>
        <w:numPr>
          <w:ilvl w:val="0"/>
          <w:numId w:val="2"/>
        </w:numPr>
        <w:shd w:val="clear" w:color="auto" w:fill="FFFFFF"/>
        <w:spacing w:before="100" w:beforeAutospacing="1" w:after="100" w:afterAutospacing="1" w:line="240" w:lineRule="auto"/>
        <w:ind w:left="0"/>
        <w:rPr>
          <w:rFonts w:ascii="Helvetica" w:hAnsi="Helvetica" w:cs="Helvetica"/>
          <w:color w:val="555555"/>
          <w:sz w:val="20"/>
          <w:szCs w:val="20"/>
          <w:lang w:val="en-IN"/>
        </w:rPr>
      </w:pPr>
      <w:r w:rsidRPr="00676D21">
        <w:rPr>
          <w:rFonts w:ascii="Helvetica" w:hAnsi="Helvetica" w:cs="Helvetica"/>
          <w:b/>
          <w:bCs/>
          <w:color w:val="555555"/>
          <w:sz w:val="20"/>
          <w:szCs w:val="20"/>
          <w:lang w:val="en-IN"/>
        </w:rPr>
        <w:t>GLAUCOMA SERVISES</w:t>
      </w:r>
    </w:p>
    <w:p w:rsidR="00676D21" w:rsidRPr="00676D21" w:rsidRDefault="00676D21" w:rsidP="00676D21">
      <w:pPr>
        <w:numPr>
          <w:ilvl w:val="0"/>
          <w:numId w:val="2"/>
        </w:numPr>
        <w:shd w:val="clear" w:color="auto" w:fill="FFFFFF"/>
        <w:spacing w:before="100" w:beforeAutospacing="1" w:after="100" w:afterAutospacing="1" w:line="240" w:lineRule="auto"/>
        <w:ind w:left="0"/>
        <w:rPr>
          <w:rFonts w:ascii="Helvetica" w:hAnsi="Helvetica" w:cs="Helvetica"/>
          <w:color w:val="555555"/>
          <w:sz w:val="20"/>
          <w:szCs w:val="20"/>
          <w:lang w:val="en-IN"/>
        </w:rPr>
      </w:pPr>
      <w:r w:rsidRPr="00676D21">
        <w:rPr>
          <w:rFonts w:ascii="Helvetica" w:hAnsi="Helvetica" w:cs="Helvetica"/>
          <w:b/>
          <w:bCs/>
          <w:color w:val="555555"/>
          <w:sz w:val="20"/>
          <w:szCs w:val="20"/>
          <w:lang w:val="en-IN"/>
        </w:rPr>
        <w:t>OCULOPLASTY , ORBIT,</w:t>
      </w:r>
    </w:p>
    <w:p w:rsidR="00676D21" w:rsidRPr="00676D21" w:rsidRDefault="00676D21" w:rsidP="00676D21">
      <w:pPr>
        <w:numPr>
          <w:ilvl w:val="0"/>
          <w:numId w:val="2"/>
        </w:numPr>
        <w:shd w:val="clear" w:color="auto" w:fill="FFFFFF"/>
        <w:spacing w:before="100" w:beforeAutospacing="1" w:after="100" w:afterAutospacing="1" w:line="240" w:lineRule="auto"/>
        <w:ind w:left="0"/>
        <w:rPr>
          <w:rFonts w:ascii="Helvetica" w:hAnsi="Helvetica" w:cs="Helvetica"/>
          <w:color w:val="555555"/>
          <w:sz w:val="20"/>
          <w:szCs w:val="20"/>
          <w:lang w:val="en-IN"/>
        </w:rPr>
      </w:pPr>
      <w:r w:rsidRPr="00676D21">
        <w:rPr>
          <w:rFonts w:ascii="Helvetica" w:hAnsi="Helvetica" w:cs="Helvetica"/>
          <w:b/>
          <w:bCs/>
          <w:color w:val="555555"/>
          <w:sz w:val="20"/>
          <w:szCs w:val="20"/>
          <w:lang w:val="en-IN"/>
        </w:rPr>
        <w:t>OCULARIST SERVICES [ AESTHETIC EYE/ ARTIFICIAL EYE]</w:t>
      </w:r>
    </w:p>
    <w:p w:rsidR="00676D21" w:rsidRPr="00676D21" w:rsidRDefault="00676D21" w:rsidP="00676D21">
      <w:pPr>
        <w:numPr>
          <w:ilvl w:val="0"/>
          <w:numId w:val="2"/>
        </w:numPr>
        <w:shd w:val="clear" w:color="auto" w:fill="FFFFFF"/>
        <w:spacing w:before="100" w:beforeAutospacing="1" w:after="100" w:afterAutospacing="1" w:line="240" w:lineRule="auto"/>
        <w:ind w:left="0"/>
        <w:rPr>
          <w:rFonts w:ascii="Helvetica" w:hAnsi="Helvetica" w:cs="Helvetica"/>
          <w:color w:val="555555"/>
          <w:sz w:val="20"/>
          <w:szCs w:val="20"/>
          <w:lang w:val="en-IN"/>
        </w:rPr>
      </w:pPr>
      <w:r w:rsidRPr="00676D21">
        <w:rPr>
          <w:rFonts w:ascii="Helvetica" w:hAnsi="Helvetica" w:cs="Helvetica"/>
          <w:b/>
          <w:bCs/>
          <w:color w:val="555555"/>
          <w:sz w:val="20"/>
          <w:szCs w:val="20"/>
          <w:lang w:val="en-IN"/>
        </w:rPr>
        <w:t>SQUINT AND PEDIATRIC  SERVICES ALONG WIITH  ORTHOPTICS</w:t>
      </w:r>
    </w:p>
    <w:p w:rsidR="00676D21" w:rsidRPr="00676D21" w:rsidRDefault="00676D21" w:rsidP="00676D21">
      <w:pPr>
        <w:numPr>
          <w:ilvl w:val="0"/>
          <w:numId w:val="2"/>
        </w:numPr>
        <w:shd w:val="clear" w:color="auto" w:fill="FFFFFF"/>
        <w:spacing w:before="100" w:beforeAutospacing="1" w:after="100" w:afterAutospacing="1" w:line="240" w:lineRule="auto"/>
        <w:ind w:left="0"/>
        <w:rPr>
          <w:rFonts w:ascii="Helvetica" w:hAnsi="Helvetica" w:cs="Helvetica"/>
          <w:color w:val="555555"/>
          <w:sz w:val="20"/>
          <w:szCs w:val="20"/>
          <w:lang w:val="en-IN"/>
        </w:rPr>
      </w:pPr>
      <w:r>
        <w:rPr>
          <w:rFonts w:ascii="Helvetica" w:hAnsi="Helvetica" w:cs="Helvetica"/>
          <w:b/>
          <w:bCs/>
          <w:color w:val="555555"/>
          <w:sz w:val="20"/>
          <w:szCs w:val="20"/>
          <w:lang w:val="en-IN"/>
        </w:rPr>
        <w:t>OCT ANGIO</w:t>
      </w:r>
    </w:p>
    <w:p w:rsidR="00676D21" w:rsidRPr="00676D21" w:rsidRDefault="00676D21" w:rsidP="00676D21">
      <w:pPr>
        <w:numPr>
          <w:ilvl w:val="0"/>
          <w:numId w:val="2"/>
        </w:numPr>
        <w:shd w:val="clear" w:color="auto" w:fill="FFFFFF"/>
        <w:spacing w:before="100" w:beforeAutospacing="1" w:after="100" w:afterAutospacing="1" w:line="240" w:lineRule="auto"/>
        <w:ind w:left="0"/>
        <w:rPr>
          <w:rFonts w:ascii="Helvetica" w:hAnsi="Helvetica" w:cs="Helvetica"/>
          <w:color w:val="555555"/>
          <w:sz w:val="20"/>
          <w:szCs w:val="20"/>
          <w:lang w:val="en-IN"/>
        </w:rPr>
      </w:pPr>
      <w:r>
        <w:rPr>
          <w:rFonts w:ascii="Helvetica" w:hAnsi="Helvetica" w:cs="Helvetica"/>
          <w:b/>
          <w:bCs/>
          <w:color w:val="555555"/>
          <w:sz w:val="20"/>
          <w:szCs w:val="20"/>
          <w:lang w:val="en-IN"/>
        </w:rPr>
        <w:t>VEP &amp; ERG</w:t>
      </w:r>
    </w:p>
    <w:p w:rsidR="00676D21" w:rsidRPr="00676D21" w:rsidRDefault="00676D21" w:rsidP="00676D21">
      <w:pPr>
        <w:numPr>
          <w:ilvl w:val="0"/>
          <w:numId w:val="2"/>
        </w:numPr>
        <w:shd w:val="clear" w:color="auto" w:fill="FFFFFF"/>
        <w:spacing w:before="100" w:beforeAutospacing="1" w:after="100" w:afterAutospacing="1" w:line="240" w:lineRule="auto"/>
        <w:ind w:left="0"/>
        <w:rPr>
          <w:rFonts w:ascii="Helvetica" w:hAnsi="Helvetica" w:cs="Helvetica"/>
          <w:color w:val="555555"/>
          <w:sz w:val="20"/>
          <w:szCs w:val="20"/>
          <w:lang w:val="en-IN"/>
        </w:rPr>
      </w:pPr>
      <w:r w:rsidRPr="00676D21">
        <w:rPr>
          <w:rFonts w:ascii="Helvetica" w:hAnsi="Helvetica" w:cs="Helvetica"/>
          <w:b/>
          <w:bCs/>
          <w:color w:val="555555"/>
          <w:sz w:val="20"/>
          <w:szCs w:val="20"/>
          <w:lang w:val="en-IN"/>
        </w:rPr>
        <w:t>TRAINING TO Ophthalmologists and optometrist from INDIA  and Abroad</w:t>
      </w:r>
    </w:p>
    <w:p w:rsidR="00676D21" w:rsidRPr="00676D21" w:rsidRDefault="00676D21" w:rsidP="00676D21">
      <w:pPr>
        <w:numPr>
          <w:ilvl w:val="0"/>
          <w:numId w:val="2"/>
        </w:numPr>
        <w:shd w:val="clear" w:color="auto" w:fill="FFFFFF"/>
        <w:spacing w:before="100" w:beforeAutospacing="1" w:after="100" w:afterAutospacing="1" w:line="240" w:lineRule="auto"/>
        <w:ind w:left="0"/>
        <w:rPr>
          <w:rFonts w:ascii="Helvetica" w:hAnsi="Helvetica" w:cs="Helvetica"/>
          <w:color w:val="555555"/>
          <w:sz w:val="20"/>
          <w:szCs w:val="20"/>
          <w:lang w:val="en-IN"/>
        </w:rPr>
      </w:pPr>
      <w:r>
        <w:rPr>
          <w:rFonts w:ascii="Helvetica" w:hAnsi="Helvetica" w:cs="Helvetica"/>
          <w:color w:val="555555"/>
          <w:sz w:val="20"/>
          <w:szCs w:val="20"/>
        </w:rPr>
        <w:t>- RETCAM For SCREENING of ROP (Retinopathy Of Prematurity)</w:t>
      </w:r>
    </w:p>
    <w:p w:rsidR="00676D21" w:rsidRDefault="00676D21" w:rsidP="00676D21">
      <w:pPr>
        <w:shd w:val="clear" w:color="auto" w:fill="FFFFFF"/>
        <w:spacing w:before="100" w:beforeAutospacing="1" w:after="100" w:afterAutospacing="1" w:line="240" w:lineRule="auto"/>
        <w:rPr>
          <w:rFonts w:ascii="Helvetica" w:hAnsi="Helvetica" w:cs="Helvetica"/>
          <w:color w:val="555555"/>
          <w:sz w:val="20"/>
          <w:szCs w:val="20"/>
        </w:rPr>
      </w:pPr>
    </w:p>
    <w:p w:rsidR="00676D21" w:rsidRDefault="00676D21" w:rsidP="00676D21">
      <w:pPr>
        <w:shd w:val="clear" w:color="auto" w:fill="FFFFFF"/>
        <w:spacing w:before="100" w:beforeAutospacing="1" w:after="100" w:afterAutospacing="1" w:line="240" w:lineRule="auto"/>
        <w:rPr>
          <w:rFonts w:ascii="Helvetica" w:hAnsi="Helvetica" w:cs="Helvetica"/>
          <w:color w:val="555555"/>
          <w:sz w:val="20"/>
          <w:szCs w:val="20"/>
        </w:rPr>
      </w:pPr>
    </w:p>
    <w:p w:rsidR="005F0E80" w:rsidRDefault="005F0E80" w:rsidP="005F0E80">
      <w:pPr>
        <w:shd w:val="clear" w:color="auto" w:fill="FFFFFF"/>
        <w:spacing w:before="100" w:beforeAutospacing="1" w:after="100" w:afterAutospacing="1" w:line="240" w:lineRule="auto"/>
        <w:rPr>
          <w:rFonts w:ascii="Helvetica" w:hAnsi="Helvetica" w:cs="Helvetica"/>
          <w:b/>
          <w:bCs/>
          <w:color w:val="555555"/>
          <w:sz w:val="32"/>
          <w:szCs w:val="32"/>
          <w:u w:val="single"/>
        </w:rPr>
      </w:pPr>
      <w:bookmarkStart w:id="1" w:name="_Hlk14389907"/>
      <w:r w:rsidRPr="00676D21">
        <w:rPr>
          <w:rFonts w:ascii="Helvetica" w:hAnsi="Helvetica" w:cs="Helvetica"/>
          <w:b/>
          <w:bCs/>
          <w:color w:val="555555"/>
          <w:sz w:val="32"/>
          <w:szCs w:val="32"/>
          <w:u w:val="single"/>
        </w:rPr>
        <w:t>FUTURE PLAN-</w:t>
      </w:r>
    </w:p>
    <w:p w:rsidR="005F0E80" w:rsidRDefault="005F0E80" w:rsidP="005F0E80">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555555"/>
          <w:sz w:val="20"/>
          <w:szCs w:val="20"/>
          <w:lang w:val="en-IN" w:eastAsia="en-IN" w:bidi="hi-IN"/>
        </w:rPr>
      </w:pPr>
      <w:r w:rsidRPr="0040291E">
        <w:rPr>
          <w:rFonts w:ascii="Helvetica" w:eastAsia="Times New Roman" w:hAnsi="Helvetica" w:cs="Helvetica"/>
          <w:color w:val="555555"/>
          <w:sz w:val="20"/>
          <w:szCs w:val="20"/>
          <w:lang w:val="en-IN" w:eastAsia="en-IN" w:bidi="hi-IN"/>
        </w:rPr>
        <w:t>1</w:t>
      </w:r>
      <w:r>
        <w:rPr>
          <w:rFonts w:ascii="Helvetica" w:eastAsia="Times New Roman" w:hAnsi="Helvetica" w:cs="Helvetica"/>
          <w:color w:val="555555"/>
          <w:sz w:val="20"/>
          <w:szCs w:val="20"/>
          <w:lang w:val="en-IN" w:eastAsia="en-IN" w:bidi="hi-IN"/>
        </w:rPr>
        <w:t>- DNB Accreditation</w:t>
      </w:r>
    </w:p>
    <w:p w:rsidR="005F0E80" w:rsidRDefault="005F0E80" w:rsidP="005F0E80">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555555"/>
          <w:sz w:val="20"/>
          <w:szCs w:val="20"/>
          <w:lang w:val="en-IN" w:eastAsia="en-IN" w:bidi="hi-IN"/>
        </w:rPr>
      </w:pPr>
      <w:r>
        <w:rPr>
          <w:rFonts w:ascii="Helvetica" w:eastAsia="Times New Roman" w:hAnsi="Helvetica" w:cs="Helvetica"/>
          <w:color w:val="555555"/>
          <w:sz w:val="20"/>
          <w:szCs w:val="20"/>
          <w:lang w:val="en-IN" w:eastAsia="en-IN" w:bidi="hi-IN"/>
        </w:rPr>
        <w:t xml:space="preserve">2- Alliances with national and international eye care institutions. </w:t>
      </w:r>
    </w:p>
    <w:p w:rsidR="005F0E80" w:rsidRPr="0040291E" w:rsidRDefault="005F0E80" w:rsidP="005F0E80">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555555"/>
          <w:sz w:val="20"/>
          <w:szCs w:val="20"/>
          <w:lang w:val="en-IN" w:eastAsia="en-IN" w:bidi="hi-IN"/>
        </w:rPr>
      </w:pPr>
      <w:r>
        <w:rPr>
          <w:rFonts w:ascii="Helvetica" w:eastAsia="Times New Roman" w:hAnsi="Helvetica" w:cs="Helvetica"/>
          <w:color w:val="555555"/>
          <w:sz w:val="20"/>
          <w:szCs w:val="20"/>
          <w:lang w:val="en-IN" w:eastAsia="en-IN" w:bidi="hi-IN"/>
        </w:rPr>
        <w:t xml:space="preserve">3- </w:t>
      </w:r>
      <w:r w:rsidRPr="0040291E">
        <w:rPr>
          <w:rFonts w:ascii="Helvetica" w:eastAsia="Times New Roman" w:hAnsi="Helvetica" w:cs="Helvetica"/>
          <w:color w:val="555555"/>
          <w:sz w:val="20"/>
          <w:szCs w:val="20"/>
          <w:lang w:val="en-IN" w:eastAsia="en-IN" w:bidi="hi-IN"/>
        </w:rPr>
        <w:t>Launching of more mobile units to reach remote rural areas.</w:t>
      </w:r>
    </w:p>
    <w:p w:rsidR="005F0E80" w:rsidRPr="0040291E" w:rsidRDefault="005F0E80" w:rsidP="005F0E80">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555555"/>
          <w:sz w:val="20"/>
          <w:szCs w:val="20"/>
          <w:lang w:val="en-IN" w:eastAsia="en-IN" w:bidi="hi-IN"/>
        </w:rPr>
      </w:pPr>
      <w:r>
        <w:rPr>
          <w:rFonts w:ascii="Helvetica" w:eastAsia="Times New Roman" w:hAnsi="Helvetica" w:cs="Helvetica"/>
          <w:color w:val="555555"/>
          <w:sz w:val="20"/>
          <w:szCs w:val="20"/>
          <w:lang w:val="en-IN" w:eastAsia="en-IN" w:bidi="hi-IN"/>
        </w:rPr>
        <w:t>4-</w:t>
      </w:r>
      <w:r w:rsidRPr="0040291E">
        <w:rPr>
          <w:rFonts w:ascii="Helvetica" w:eastAsia="Times New Roman" w:hAnsi="Helvetica" w:cs="Helvetica"/>
          <w:color w:val="555555"/>
          <w:sz w:val="20"/>
          <w:szCs w:val="20"/>
          <w:lang w:val="en-IN" w:eastAsia="en-IN" w:bidi="hi-IN"/>
        </w:rPr>
        <w:t xml:space="preserve">. Awareness for Eye Donation </w:t>
      </w:r>
    </w:p>
    <w:p w:rsidR="005F0E80" w:rsidRPr="0040291E" w:rsidRDefault="005F0E80" w:rsidP="005F0E80">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555555"/>
          <w:sz w:val="20"/>
          <w:szCs w:val="20"/>
          <w:lang w:val="en-IN" w:eastAsia="en-IN" w:bidi="hi-IN"/>
        </w:rPr>
      </w:pPr>
      <w:r>
        <w:rPr>
          <w:rFonts w:ascii="Helvetica" w:eastAsia="Times New Roman" w:hAnsi="Helvetica" w:cs="Helvetica"/>
          <w:color w:val="555555"/>
          <w:sz w:val="20"/>
          <w:szCs w:val="20"/>
          <w:lang w:val="en-IN" w:eastAsia="en-IN" w:bidi="hi-IN"/>
        </w:rPr>
        <w:t>5-</w:t>
      </w:r>
      <w:r w:rsidRPr="0040291E">
        <w:rPr>
          <w:rFonts w:ascii="Helvetica" w:eastAsia="Times New Roman" w:hAnsi="Helvetica" w:cs="Helvetica"/>
          <w:color w:val="555555"/>
          <w:sz w:val="20"/>
          <w:szCs w:val="20"/>
          <w:lang w:val="en-IN" w:eastAsia="en-IN" w:bidi="hi-IN"/>
        </w:rPr>
        <w:t xml:space="preserve">. </w:t>
      </w:r>
      <w:r>
        <w:rPr>
          <w:rFonts w:ascii="Helvetica" w:eastAsia="Times New Roman" w:hAnsi="Helvetica" w:cs="Helvetica"/>
          <w:color w:val="555555"/>
          <w:sz w:val="20"/>
          <w:szCs w:val="20"/>
          <w:lang w:val="en-IN" w:eastAsia="en-IN" w:bidi="hi-IN"/>
        </w:rPr>
        <w:t>School screening</w:t>
      </w:r>
    </w:p>
    <w:p w:rsidR="005F0E80" w:rsidRPr="0040291E" w:rsidRDefault="005F0E80" w:rsidP="005F0E80">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555555"/>
          <w:sz w:val="20"/>
          <w:szCs w:val="20"/>
          <w:lang w:val="en-IN" w:eastAsia="en-IN" w:bidi="hi-IN"/>
        </w:rPr>
      </w:pPr>
      <w:r>
        <w:rPr>
          <w:rFonts w:ascii="Helvetica" w:eastAsia="Times New Roman" w:hAnsi="Helvetica" w:cs="Helvetica"/>
          <w:color w:val="555555"/>
          <w:sz w:val="20"/>
          <w:szCs w:val="20"/>
          <w:lang w:val="en-IN" w:eastAsia="en-IN" w:bidi="hi-IN"/>
        </w:rPr>
        <w:t>6- ROP Screening</w:t>
      </w:r>
    </w:p>
    <w:p w:rsidR="005F0E80" w:rsidRPr="0040291E" w:rsidRDefault="005F0E80" w:rsidP="005F0E80">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555555"/>
          <w:sz w:val="20"/>
          <w:szCs w:val="20"/>
          <w:lang w:val="en-IN" w:eastAsia="en-IN" w:bidi="hi-IN"/>
        </w:rPr>
      </w:pPr>
      <w:r>
        <w:rPr>
          <w:rFonts w:ascii="Helvetica" w:eastAsia="Times New Roman" w:hAnsi="Helvetica" w:cs="Helvetica"/>
          <w:color w:val="555555"/>
          <w:sz w:val="20"/>
          <w:szCs w:val="20"/>
          <w:lang w:val="en-IN" w:eastAsia="en-IN" w:bidi="hi-IN"/>
        </w:rPr>
        <w:t xml:space="preserve">7- </w:t>
      </w:r>
      <w:r w:rsidRPr="0040291E">
        <w:rPr>
          <w:rFonts w:ascii="Helvetica" w:eastAsia="Times New Roman" w:hAnsi="Helvetica" w:cs="Helvetica"/>
          <w:color w:val="555555"/>
          <w:sz w:val="20"/>
          <w:szCs w:val="20"/>
          <w:lang w:val="en-IN" w:eastAsia="en-IN" w:bidi="hi-IN"/>
        </w:rPr>
        <w:t>Association with other NGO's especially Indian Red Cross Society, Mahaveer International, Samarth, Lions Club, Rotary Club, cbm etc. for enhancement of awareness towards eye donations and eye care.</w:t>
      </w:r>
    </w:p>
    <w:p w:rsidR="005F0E80" w:rsidRPr="0040291E" w:rsidRDefault="005F0E80" w:rsidP="005F0E80">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555555"/>
          <w:sz w:val="20"/>
          <w:szCs w:val="20"/>
          <w:lang w:val="en-IN" w:eastAsia="en-IN" w:bidi="hi-IN"/>
        </w:rPr>
      </w:pPr>
      <w:r>
        <w:rPr>
          <w:rFonts w:ascii="Helvetica" w:eastAsia="Times New Roman" w:hAnsi="Helvetica" w:cs="Helvetica"/>
          <w:color w:val="555555"/>
          <w:sz w:val="20"/>
          <w:szCs w:val="20"/>
          <w:lang w:val="en-IN" w:eastAsia="en-IN" w:bidi="hi-IN"/>
        </w:rPr>
        <w:t>8- Association with paediatricians for better &amp; timely eye care in children</w:t>
      </w:r>
    </w:p>
    <w:p w:rsidR="005F0E80" w:rsidRPr="0040291E" w:rsidRDefault="005F0E80" w:rsidP="005F0E80">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555555"/>
          <w:sz w:val="20"/>
          <w:szCs w:val="20"/>
          <w:lang w:val="en-IN" w:eastAsia="en-IN" w:bidi="hi-IN"/>
        </w:rPr>
      </w:pPr>
      <w:r>
        <w:rPr>
          <w:rFonts w:ascii="Helvetica" w:eastAsia="Times New Roman" w:hAnsi="Helvetica" w:cs="Helvetica"/>
          <w:color w:val="555555"/>
          <w:sz w:val="20"/>
          <w:szCs w:val="20"/>
          <w:lang w:val="en-IN" w:eastAsia="en-IN" w:bidi="hi-IN"/>
        </w:rPr>
        <w:t xml:space="preserve">9- </w:t>
      </w:r>
      <w:r w:rsidRPr="0040291E">
        <w:rPr>
          <w:rFonts w:ascii="Helvetica" w:eastAsia="Times New Roman" w:hAnsi="Helvetica" w:cs="Helvetica"/>
          <w:color w:val="555555"/>
          <w:sz w:val="20"/>
          <w:szCs w:val="20"/>
          <w:lang w:val="en-IN" w:eastAsia="en-IN" w:bidi="hi-IN"/>
        </w:rPr>
        <w:t>Conducting planned surveys and researches, regarding the position of blindness in this region to aid in planning the prevention and treatment strategies. This will also be useful for the National Program for Control of Blindness - NPCB, Govt. of INDIA ...</w:t>
      </w:r>
    </w:p>
    <w:p w:rsidR="005F0E80" w:rsidRPr="0040291E" w:rsidRDefault="005F0E80" w:rsidP="005F0E80">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555555"/>
          <w:sz w:val="20"/>
          <w:szCs w:val="20"/>
          <w:lang w:val="en-IN" w:eastAsia="en-IN" w:bidi="hi-IN"/>
        </w:rPr>
      </w:pPr>
      <w:r>
        <w:rPr>
          <w:rFonts w:ascii="Helvetica" w:eastAsia="Times New Roman" w:hAnsi="Helvetica" w:cs="Helvetica"/>
          <w:color w:val="555555"/>
          <w:sz w:val="20"/>
          <w:szCs w:val="20"/>
          <w:lang w:val="en-IN" w:eastAsia="en-IN" w:bidi="hi-IN"/>
        </w:rPr>
        <w:t xml:space="preserve">10- </w:t>
      </w:r>
      <w:r w:rsidRPr="0040291E">
        <w:rPr>
          <w:rFonts w:ascii="Helvetica" w:eastAsia="Times New Roman" w:hAnsi="Helvetica" w:cs="Helvetica"/>
          <w:color w:val="555555"/>
          <w:sz w:val="20"/>
          <w:szCs w:val="20"/>
          <w:lang w:val="en-IN" w:eastAsia="en-IN" w:bidi="hi-IN"/>
        </w:rPr>
        <w:t>Partnership with ophthalmologists, eye hospitals</w:t>
      </w:r>
      <w:r>
        <w:rPr>
          <w:rFonts w:ascii="Helvetica" w:eastAsia="Times New Roman" w:hAnsi="Helvetica" w:cs="Helvetica"/>
          <w:color w:val="555555"/>
          <w:sz w:val="20"/>
          <w:szCs w:val="20"/>
          <w:lang w:val="en-IN" w:eastAsia="en-IN" w:bidi="hi-IN"/>
        </w:rPr>
        <w:t xml:space="preserve">, optical centres </w:t>
      </w:r>
      <w:r w:rsidRPr="0040291E">
        <w:rPr>
          <w:rFonts w:ascii="Helvetica" w:eastAsia="Times New Roman" w:hAnsi="Helvetica" w:cs="Helvetica"/>
          <w:color w:val="555555"/>
          <w:sz w:val="20"/>
          <w:szCs w:val="20"/>
          <w:lang w:val="en-IN" w:eastAsia="en-IN" w:bidi="hi-IN"/>
        </w:rPr>
        <w:t>and general hospitals.</w:t>
      </w:r>
    </w:p>
    <w:p w:rsidR="005F0E80" w:rsidRPr="00676D21" w:rsidRDefault="005F0E80" w:rsidP="005F0E80">
      <w:pPr>
        <w:shd w:val="clear" w:color="auto" w:fill="FFFFFF"/>
        <w:spacing w:before="100" w:beforeAutospacing="1" w:after="100" w:afterAutospacing="1" w:line="240" w:lineRule="auto"/>
        <w:rPr>
          <w:rFonts w:ascii="Helvetica" w:hAnsi="Helvetica" w:cs="Helvetica"/>
          <w:b/>
          <w:bCs/>
          <w:color w:val="555555"/>
          <w:sz w:val="32"/>
          <w:szCs w:val="32"/>
          <w:u w:val="single"/>
        </w:rPr>
      </w:pPr>
    </w:p>
    <w:p w:rsidR="005F0E80" w:rsidRDefault="005F0E80" w:rsidP="005F0E80">
      <w:pPr>
        <w:shd w:val="clear" w:color="auto" w:fill="FFFFFF"/>
        <w:spacing w:before="100" w:beforeAutospacing="1" w:after="100" w:afterAutospacing="1" w:line="240" w:lineRule="auto"/>
        <w:rPr>
          <w:rFonts w:ascii="Helvetica" w:hAnsi="Helvetica" w:cs="Helvetica"/>
          <w:color w:val="555555"/>
          <w:sz w:val="20"/>
          <w:szCs w:val="20"/>
        </w:rPr>
      </w:pPr>
    </w:p>
    <w:p w:rsidR="005F0E80" w:rsidRPr="00F6164B" w:rsidRDefault="005F0E80" w:rsidP="005F0E80">
      <w:pPr>
        <w:spacing w:before="100" w:beforeAutospacing="1" w:after="100" w:afterAutospacing="1" w:line="240" w:lineRule="auto"/>
        <w:rPr>
          <w:rFonts w:ascii="Times New Roman" w:eastAsia="Times New Roman" w:hAnsi="Times New Roman" w:cs="Times New Roman"/>
          <w:bCs/>
          <w:color w:val="000000"/>
          <w:sz w:val="28"/>
        </w:rPr>
      </w:pPr>
    </w:p>
    <w:p w:rsidR="005F0E80" w:rsidRPr="00CE58D3" w:rsidRDefault="005F0E80" w:rsidP="005F0E80">
      <w:pPr>
        <w:spacing w:before="100" w:beforeAutospacing="1" w:after="100" w:afterAutospacing="1" w:line="240" w:lineRule="auto"/>
        <w:ind w:left="924"/>
        <w:rPr>
          <w:rFonts w:ascii="Times New Roman" w:eastAsia="Times New Roman" w:hAnsi="Times New Roman" w:cs="Times New Roman"/>
          <w:b/>
          <w:color w:val="000000"/>
          <w:sz w:val="36"/>
          <w:szCs w:val="27"/>
          <w:u w:val="single"/>
        </w:rPr>
      </w:pPr>
      <w:r>
        <w:rPr>
          <w:rFonts w:ascii="Times New Roman" w:eastAsia="Times New Roman" w:hAnsi="Times New Roman" w:cs="Times New Roman"/>
          <w:b/>
          <w:color w:val="000000"/>
          <w:sz w:val="36"/>
          <w:szCs w:val="27"/>
          <w:u w:val="single"/>
        </w:rPr>
        <w:t>Doctors in Raj Eye H</w:t>
      </w:r>
      <w:r w:rsidRPr="00CE58D3">
        <w:rPr>
          <w:rFonts w:ascii="Times New Roman" w:eastAsia="Times New Roman" w:hAnsi="Times New Roman" w:cs="Times New Roman"/>
          <w:b/>
          <w:color w:val="000000"/>
          <w:sz w:val="36"/>
          <w:szCs w:val="27"/>
          <w:u w:val="single"/>
        </w:rPr>
        <w:t>ospital-</w:t>
      </w:r>
    </w:p>
    <w:p w:rsidR="005F0E80" w:rsidRPr="00CE58D3" w:rsidRDefault="005F0E80" w:rsidP="005F0E80">
      <w:pPr>
        <w:spacing w:before="100" w:beforeAutospacing="1" w:after="100" w:afterAutospacing="1" w:line="240" w:lineRule="auto"/>
        <w:ind w:left="924"/>
        <w:rPr>
          <w:rFonts w:ascii="Times New Roman" w:eastAsia="Times New Roman" w:hAnsi="Times New Roman" w:cs="Times New Roman"/>
          <w:b/>
          <w:color w:val="000000"/>
          <w:sz w:val="27"/>
          <w:szCs w:val="27"/>
        </w:rPr>
      </w:pPr>
      <w:r w:rsidRPr="00CE58D3">
        <w:rPr>
          <w:rFonts w:ascii="Times New Roman" w:eastAsia="Times New Roman" w:hAnsi="Times New Roman" w:cs="Times New Roman"/>
          <w:b/>
          <w:color w:val="000000"/>
          <w:sz w:val="27"/>
          <w:szCs w:val="27"/>
        </w:rPr>
        <w:t>Dr Anil Srivastava</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MBBS, MS, [IMS, BHU, VARANASI] </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t xml:space="preserve">        CEO &amp; Chief Ophthalmologist                                                                                                   Specialist in Refractive Surgery &amp; Glaucoma, , neuro ophthalmology</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Pediatric Ophthalmology, cornea</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MCI REG NO    30710</w:t>
      </w:r>
    </w:p>
    <w:p w:rsidR="005F0E80" w:rsidRPr="00C1244C" w:rsidRDefault="005F0E80" w:rsidP="005F0E80">
      <w:pPr>
        <w:spacing w:before="100" w:beforeAutospacing="1" w:after="100" w:afterAutospacing="1" w:line="240" w:lineRule="auto"/>
        <w:ind w:left="924"/>
        <w:rPr>
          <w:rFonts w:ascii="Times New Roman" w:eastAsia="Times New Roman" w:hAnsi="Times New Roman" w:cs="Times New Roman"/>
          <w:b/>
          <w:color w:val="000000"/>
          <w:sz w:val="27"/>
          <w:szCs w:val="27"/>
        </w:rPr>
      </w:pPr>
      <w:bookmarkStart w:id="2" w:name="_Hlk14388249"/>
      <w:r>
        <w:rPr>
          <w:rFonts w:ascii="Times New Roman" w:eastAsia="Times New Roman" w:hAnsi="Times New Roman" w:cs="Times New Roman"/>
          <w:b/>
          <w:color w:val="000000"/>
          <w:sz w:val="27"/>
          <w:szCs w:val="27"/>
        </w:rPr>
        <w:t>Dr Deepesh Maurya</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MBBS, MS [MUHS, Nasik]</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Specialist in Vitreo-Retina , Uvea and ROP                                                                                                     [long term fellowship in retina- from Arvind Eye hospital]</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MCI REG NO 27074</w:t>
      </w:r>
    </w:p>
    <w:bookmarkEnd w:id="2"/>
    <w:p w:rsidR="005F0E80" w:rsidRPr="00C1244C" w:rsidRDefault="005F0E80" w:rsidP="005F0E80">
      <w:pPr>
        <w:spacing w:before="100" w:beforeAutospacing="1" w:after="100" w:afterAutospacing="1" w:line="240" w:lineRule="auto"/>
        <w:ind w:left="924"/>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Dr Shrikant Prasad</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MBBS, MS  [PGI,MER, Chandigarh]</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Specialist in Vitreo-Retina , Uvea and ROP                                                                                                     [long term fellowship in vitreo-retina- from chitrakoot]</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MCI REG NO 64459</w:t>
      </w:r>
    </w:p>
    <w:p w:rsidR="005F0E80" w:rsidRDefault="005F0E80" w:rsidP="005F0E80">
      <w:pPr>
        <w:spacing w:before="100" w:beforeAutospacing="1" w:after="100" w:afterAutospacing="1" w:line="240" w:lineRule="auto"/>
        <w:ind w:left="924"/>
        <w:rPr>
          <w:rFonts w:ascii="Times New Roman" w:eastAsia="Times New Roman" w:hAnsi="Times New Roman" w:cs="Times New Roman"/>
          <w:b/>
          <w:color w:val="000000"/>
          <w:sz w:val="27"/>
          <w:szCs w:val="27"/>
        </w:rPr>
      </w:pPr>
    </w:p>
    <w:p w:rsidR="005F0E80" w:rsidRPr="00863404" w:rsidRDefault="005F0E80" w:rsidP="005F0E80">
      <w:pPr>
        <w:spacing w:before="100" w:beforeAutospacing="1" w:after="100" w:afterAutospacing="1" w:line="240" w:lineRule="auto"/>
        <w:ind w:left="924"/>
        <w:rPr>
          <w:rFonts w:ascii="Times New Roman" w:eastAsia="Times New Roman" w:hAnsi="Times New Roman" w:cs="Times New Roman"/>
          <w:b/>
          <w:color w:val="000000"/>
          <w:sz w:val="27"/>
          <w:szCs w:val="27"/>
        </w:rPr>
      </w:pPr>
      <w:r w:rsidRPr="00863404">
        <w:rPr>
          <w:rFonts w:ascii="Times New Roman" w:eastAsia="Times New Roman" w:hAnsi="Times New Roman" w:cs="Times New Roman"/>
          <w:b/>
          <w:color w:val="000000"/>
          <w:sz w:val="27"/>
          <w:szCs w:val="27"/>
        </w:rPr>
        <w:t>Dr. Vikas Gupta</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MBBS, MS     [Manipal]                                                                                                                   Specialist in Cataract Surgery &amp; General Ophthalmology</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[long term fellowship in cataract &amp; comprehensive ophthalmology from Raj Eye Hospital, Gorakhpur ]</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MCI REG NO   58454</w:t>
      </w:r>
    </w:p>
    <w:p w:rsidR="005F0E80" w:rsidRPr="00863404" w:rsidRDefault="005F0E80" w:rsidP="005F0E80">
      <w:pPr>
        <w:spacing w:before="100" w:beforeAutospacing="1" w:after="100" w:afterAutospacing="1" w:line="240" w:lineRule="auto"/>
        <w:ind w:left="924"/>
        <w:rPr>
          <w:rFonts w:ascii="Times New Roman" w:eastAsia="Times New Roman" w:hAnsi="Times New Roman" w:cs="Times New Roman"/>
          <w:b/>
          <w:color w:val="000000"/>
          <w:sz w:val="27"/>
          <w:szCs w:val="27"/>
        </w:rPr>
      </w:pPr>
      <w:r w:rsidRPr="00863404">
        <w:rPr>
          <w:rFonts w:ascii="Times New Roman" w:eastAsia="Times New Roman" w:hAnsi="Times New Roman" w:cs="Times New Roman"/>
          <w:b/>
          <w:color w:val="000000"/>
          <w:sz w:val="27"/>
          <w:szCs w:val="27"/>
        </w:rPr>
        <w:t>Dr. Pramod Kumar Mahto</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MBBS, MS                                                                                                                        Specialist in Cataract Surgery &amp; General Ophthalmology</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[long term fellowship in cataract and comprehensive ophthalmology, from Lahan, Nepal ]</w:t>
      </w:r>
    </w:p>
    <w:p w:rsidR="005F0E80" w:rsidRPr="00605CCA" w:rsidRDefault="005F0E80" w:rsidP="005F0E80">
      <w:pPr>
        <w:spacing w:before="100" w:beforeAutospacing="1" w:after="100" w:afterAutospacing="1" w:line="240" w:lineRule="auto"/>
        <w:ind w:left="924"/>
        <w:rPr>
          <w:rFonts w:ascii="Times New Roman" w:eastAsia="Times New Roman" w:hAnsi="Times New Roman" w:cs="Times New Roman"/>
          <w:b/>
          <w:bCs/>
          <w:color w:val="000000"/>
          <w:sz w:val="27"/>
          <w:szCs w:val="27"/>
        </w:rPr>
      </w:pPr>
      <w:r>
        <w:rPr>
          <w:rFonts w:ascii="Times New Roman" w:eastAsia="Times New Roman" w:hAnsi="Times New Roman" w:cs="Times New Roman"/>
          <w:color w:val="000000"/>
          <w:sz w:val="27"/>
          <w:szCs w:val="27"/>
        </w:rPr>
        <w:t>MCI REG NO 78083</w:t>
      </w:r>
    </w:p>
    <w:p w:rsidR="005F0E80" w:rsidRPr="00CB1B6B" w:rsidRDefault="005F0E80" w:rsidP="005F0E80">
      <w:pPr>
        <w:spacing w:before="100" w:beforeAutospacing="1" w:after="100" w:afterAutospacing="1" w:line="240" w:lineRule="auto"/>
        <w:ind w:left="924"/>
        <w:rPr>
          <w:rFonts w:ascii="Times New Roman" w:eastAsia="Times New Roman" w:hAnsi="Times New Roman" w:cs="Times New Roman"/>
          <w:b/>
          <w:bCs/>
          <w:color w:val="000000"/>
          <w:sz w:val="27"/>
          <w:szCs w:val="27"/>
        </w:rPr>
      </w:pPr>
      <w:r w:rsidRPr="00CB1B6B">
        <w:rPr>
          <w:rFonts w:ascii="Times New Roman" w:eastAsia="Times New Roman" w:hAnsi="Times New Roman" w:cs="Times New Roman"/>
          <w:b/>
          <w:bCs/>
          <w:color w:val="000000"/>
          <w:sz w:val="27"/>
          <w:szCs w:val="27"/>
        </w:rPr>
        <w:t>Dr Hareram Ojha</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MBBS, MS [ AKU PATNA]</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Specialist in Oculoplasty&amp; comprehensive ophthalmology</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Long term fellowship in oculoplasty- Arvind Madurai</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MCI REG NO 25380</w:t>
      </w:r>
    </w:p>
    <w:p w:rsidR="005F0E80" w:rsidRPr="00DF7A2C" w:rsidRDefault="005F0E80" w:rsidP="005F0E80">
      <w:pPr>
        <w:spacing w:before="100" w:beforeAutospacing="1" w:after="100" w:afterAutospacing="1" w:line="240" w:lineRule="auto"/>
        <w:ind w:left="924"/>
        <w:rPr>
          <w:rFonts w:ascii="Times New Roman" w:eastAsia="Times New Roman" w:hAnsi="Times New Roman" w:cs="Times New Roman"/>
          <w:b/>
          <w:bCs/>
          <w:color w:val="000000"/>
          <w:sz w:val="27"/>
          <w:szCs w:val="27"/>
        </w:rPr>
      </w:pPr>
      <w:r w:rsidRPr="00DF7A2C">
        <w:rPr>
          <w:rFonts w:ascii="Times New Roman" w:eastAsia="Times New Roman" w:hAnsi="Times New Roman" w:cs="Times New Roman"/>
          <w:b/>
          <w:bCs/>
          <w:color w:val="000000"/>
          <w:sz w:val="27"/>
          <w:szCs w:val="27"/>
        </w:rPr>
        <w:t xml:space="preserve">Dr </w:t>
      </w:r>
      <w:r>
        <w:rPr>
          <w:rFonts w:ascii="Times New Roman" w:eastAsia="Times New Roman" w:hAnsi="Times New Roman" w:cs="Times New Roman"/>
          <w:b/>
          <w:bCs/>
          <w:color w:val="000000"/>
          <w:sz w:val="27"/>
          <w:szCs w:val="27"/>
        </w:rPr>
        <w:t>Richa Srivastava</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MBBS, MS, FICO</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Specialist in cataract, oculoplasty, comprehensive ophthalmology</w:t>
      </w:r>
    </w:p>
    <w:p w:rsidR="005F0E80" w:rsidRDefault="005F0E80" w:rsidP="005F0E80">
      <w:pPr>
        <w:pBdr>
          <w:bottom w:val="double" w:sz="6" w:space="1" w:color="auto"/>
        </w:pBd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Long term fellowship in oculoplasty</w:t>
      </w:r>
    </w:p>
    <w:p w:rsidR="005F0E80" w:rsidRDefault="005F0E80" w:rsidP="005F0E80">
      <w:pPr>
        <w:pBdr>
          <w:bottom w:val="double" w:sz="6" w:space="1" w:color="auto"/>
        </w:pBd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MCI REG NO </w:t>
      </w:r>
    </w:p>
    <w:p w:rsidR="005F0E80" w:rsidRPr="00DF7A2C" w:rsidRDefault="005F0E80" w:rsidP="005F0E80">
      <w:pPr>
        <w:spacing w:before="100" w:beforeAutospacing="1" w:after="100" w:afterAutospacing="1" w:line="240" w:lineRule="auto"/>
        <w:ind w:left="924"/>
        <w:rPr>
          <w:rFonts w:ascii="Times New Roman" w:eastAsia="Times New Roman" w:hAnsi="Times New Roman" w:cs="Times New Roman"/>
          <w:b/>
          <w:bCs/>
          <w:color w:val="000000"/>
          <w:sz w:val="27"/>
          <w:szCs w:val="27"/>
        </w:rPr>
      </w:pPr>
      <w:r w:rsidRPr="00DF7A2C">
        <w:rPr>
          <w:rFonts w:ascii="Times New Roman" w:eastAsia="Times New Roman" w:hAnsi="Times New Roman" w:cs="Times New Roman"/>
          <w:b/>
          <w:bCs/>
          <w:color w:val="000000"/>
          <w:sz w:val="27"/>
          <w:szCs w:val="27"/>
        </w:rPr>
        <w:t xml:space="preserve">Dr </w:t>
      </w:r>
      <w:r>
        <w:rPr>
          <w:rFonts w:ascii="Times New Roman" w:eastAsia="Times New Roman" w:hAnsi="Times New Roman" w:cs="Times New Roman"/>
          <w:b/>
          <w:bCs/>
          <w:color w:val="000000"/>
          <w:sz w:val="27"/>
          <w:szCs w:val="27"/>
        </w:rPr>
        <w:t>Richa Agrawal</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MBBS, MS, </w:t>
      </w:r>
    </w:p>
    <w:p w:rsidR="005F0E80" w:rsidRDefault="005F0E80" w:rsidP="005F0E80">
      <w:pPr>
        <w:pBdr>
          <w:bottom w:val="double" w:sz="6" w:space="1" w:color="auto"/>
        </w:pBd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Specialist in cataract &amp; pediatric ophthalmology</w:t>
      </w:r>
    </w:p>
    <w:p w:rsidR="005F0E80" w:rsidRDefault="005F0E80" w:rsidP="005F0E80">
      <w:pPr>
        <w:pBdr>
          <w:bottom w:val="double" w:sz="6" w:space="1" w:color="auto"/>
        </w:pBd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3 years SR ship in pediatric ophthalmology, from Guru Nanak Eye Center, Delhi</w:t>
      </w:r>
    </w:p>
    <w:p w:rsidR="005F0E80" w:rsidRDefault="005F0E80" w:rsidP="005F0E80">
      <w:pPr>
        <w:pBdr>
          <w:bottom w:val="double" w:sz="6" w:space="1" w:color="auto"/>
        </w:pBdr>
        <w:spacing w:before="100" w:beforeAutospacing="1" w:after="100" w:afterAutospacing="1" w:line="240" w:lineRule="auto"/>
        <w:ind w:left="924"/>
        <w:rPr>
          <w:rFonts w:ascii="Times New Roman" w:eastAsia="Times New Roman" w:hAnsi="Times New Roman" w:cs="Times New Roman"/>
          <w:color w:val="000000"/>
          <w:sz w:val="27"/>
          <w:szCs w:val="27"/>
        </w:rPr>
      </w:pPr>
    </w:p>
    <w:p w:rsidR="005F0E80" w:rsidRPr="00F6164B" w:rsidRDefault="005F0E80" w:rsidP="005F0E80">
      <w:pPr>
        <w:pBdr>
          <w:bottom w:val="double" w:sz="6" w:space="1" w:color="auto"/>
        </w:pBdr>
        <w:spacing w:before="100" w:beforeAutospacing="1" w:after="100" w:afterAutospacing="1" w:line="240" w:lineRule="auto"/>
        <w:rPr>
          <w:rFonts w:ascii="Times New Roman" w:eastAsia="Times New Roman" w:hAnsi="Times New Roman" w:cs="Times New Roman"/>
          <w:b/>
          <w:bCs/>
          <w:color w:val="000000"/>
          <w:sz w:val="27"/>
          <w:szCs w:val="27"/>
        </w:rPr>
      </w:pPr>
      <w:r w:rsidRPr="00F6164B">
        <w:rPr>
          <w:rFonts w:ascii="Times New Roman" w:eastAsia="Times New Roman" w:hAnsi="Times New Roman" w:cs="Times New Roman"/>
          <w:b/>
          <w:bCs/>
          <w:color w:val="000000"/>
          <w:sz w:val="27"/>
          <w:szCs w:val="27"/>
        </w:rPr>
        <w:t>Dr Sunil Verma</w:t>
      </w:r>
    </w:p>
    <w:p w:rsidR="005F0E80" w:rsidRDefault="005F0E80" w:rsidP="005F0E80">
      <w:pPr>
        <w:pBdr>
          <w:bottom w:val="double" w:sz="6" w:space="1" w:color="auto"/>
        </w:pBd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                MBBS, MS,  (Ophthalmology)</w:t>
      </w:r>
    </w:p>
    <w:p w:rsidR="005F0E80" w:rsidRDefault="005F0E80" w:rsidP="005F0E80">
      <w:pPr>
        <w:pBdr>
          <w:bottom w:val="double" w:sz="6" w:space="1" w:color="auto"/>
        </w:pBd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Specialist in Cataract &amp;Glucoma</w:t>
      </w:r>
    </w:p>
    <w:p w:rsidR="005F0E80" w:rsidRDefault="005F0E80" w:rsidP="005F0E80">
      <w:pPr>
        <w:pBdr>
          <w:bottom w:val="double" w:sz="6" w:space="1" w:color="auto"/>
        </w:pBdr>
        <w:spacing w:before="100" w:beforeAutospacing="1" w:after="100" w:afterAutospacing="1" w:line="240" w:lineRule="auto"/>
        <w:rPr>
          <w:rFonts w:ascii="Times New Roman" w:eastAsia="Times New Roman" w:hAnsi="Times New Roman" w:cs="Times New Roman"/>
          <w:color w:val="000000"/>
          <w:sz w:val="27"/>
          <w:szCs w:val="27"/>
        </w:rPr>
      </w:pPr>
    </w:p>
    <w:p w:rsidR="005F0E80" w:rsidRDefault="005F0E80" w:rsidP="005F0E80">
      <w:pPr>
        <w:pBdr>
          <w:bottom w:val="double" w:sz="6" w:space="1" w:color="auto"/>
        </w:pBd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p>
    <w:p w:rsidR="005F0E80" w:rsidRPr="00F6164B" w:rsidRDefault="005F0E80" w:rsidP="005F0E80">
      <w:pPr>
        <w:pBdr>
          <w:bottom w:val="double" w:sz="6" w:space="1" w:color="auto"/>
        </w:pBdr>
        <w:spacing w:before="100" w:beforeAutospacing="1" w:after="100" w:afterAutospacing="1" w:line="240" w:lineRule="auto"/>
        <w:rPr>
          <w:rFonts w:ascii="Times New Roman" w:eastAsia="Times New Roman" w:hAnsi="Times New Roman" w:cs="Times New Roman"/>
          <w:b/>
          <w:bCs/>
          <w:color w:val="000000"/>
          <w:sz w:val="27"/>
          <w:szCs w:val="27"/>
        </w:rPr>
      </w:pPr>
      <w:r w:rsidRPr="00F6164B">
        <w:rPr>
          <w:rFonts w:ascii="Times New Roman" w:eastAsia="Times New Roman" w:hAnsi="Times New Roman" w:cs="Times New Roman"/>
          <w:b/>
          <w:bCs/>
          <w:color w:val="000000"/>
          <w:sz w:val="27"/>
          <w:szCs w:val="27"/>
        </w:rPr>
        <w:t xml:space="preserve">Dr Ankush </w:t>
      </w:r>
      <w:r w:rsidRPr="00F6164B">
        <w:rPr>
          <w:rFonts w:ascii="Book Antiqua" w:hAnsi="Book Antiqua"/>
          <w:b/>
          <w:bCs/>
          <w:i/>
          <w:sz w:val="28"/>
          <w:szCs w:val="28"/>
        </w:rPr>
        <w:t>Weginwar</w:t>
      </w:r>
    </w:p>
    <w:p w:rsidR="005F0E80" w:rsidRDefault="005F0E80" w:rsidP="005F0E80">
      <w:pPr>
        <w:pBdr>
          <w:bottom w:val="double" w:sz="6" w:space="1" w:color="auto"/>
        </w:pBd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MBBS, DOMS, DNB (Ophthalmology)</w:t>
      </w:r>
    </w:p>
    <w:p w:rsidR="005F0E80" w:rsidRDefault="005F0E80" w:rsidP="005F0E80">
      <w:pPr>
        <w:pBdr>
          <w:bottom w:val="double" w:sz="6" w:space="1" w:color="auto"/>
        </w:pBd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Specialist in Cataract &amp;Vitreo Retina</w:t>
      </w:r>
    </w:p>
    <w:p w:rsidR="005F0E80" w:rsidRDefault="005F0E80" w:rsidP="005F0E80">
      <w:pPr>
        <w:pBdr>
          <w:bottom w:val="double" w:sz="6" w:space="1" w:color="auto"/>
        </w:pBdr>
        <w:spacing w:before="100" w:beforeAutospacing="1" w:after="100" w:afterAutospacing="1" w:line="240" w:lineRule="auto"/>
        <w:rPr>
          <w:rFonts w:ascii="Times New Roman" w:eastAsia="Times New Roman" w:hAnsi="Times New Roman" w:cs="Times New Roman"/>
          <w:color w:val="000000"/>
          <w:sz w:val="27"/>
          <w:szCs w:val="27"/>
        </w:rPr>
      </w:pPr>
    </w:p>
    <w:p w:rsidR="005F0E80" w:rsidRDefault="005F0E80" w:rsidP="005F0E80">
      <w:pPr>
        <w:pBdr>
          <w:bottom w:val="double" w:sz="6" w:space="1" w:color="auto"/>
        </w:pBdr>
        <w:spacing w:before="100" w:beforeAutospacing="1" w:after="100" w:afterAutospacing="1" w:line="240" w:lineRule="auto"/>
        <w:rPr>
          <w:rFonts w:ascii="Times New Roman" w:eastAsia="Times New Roman" w:hAnsi="Times New Roman" w:cs="Times New Roman"/>
          <w:color w:val="000000"/>
          <w:sz w:val="27"/>
          <w:szCs w:val="27"/>
        </w:rPr>
      </w:pPr>
    </w:p>
    <w:p w:rsidR="005F0E80" w:rsidRDefault="005F0E80" w:rsidP="005F0E80">
      <w:pPr>
        <w:pBdr>
          <w:bottom w:val="double" w:sz="6" w:space="1" w:color="auto"/>
        </w:pBdr>
        <w:spacing w:before="100" w:beforeAutospacing="1" w:after="100" w:afterAutospacing="1" w:line="240" w:lineRule="auto"/>
        <w:ind w:left="924"/>
        <w:rPr>
          <w:rFonts w:ascii="Times New Roman" w:eastAsia="Times New Roman" w:hAnsi="Times New Roman" w:cs="Times New Roman"/>
          <w:color w:val="000000"/>
          <w:sz w:val="27"/>
          <w:szCs w:val="27"/>
        </w:rPr>
      </w:pPr>
    </w:p>
    <w:p w:rsidR="005F0E80" w:rsidRDefault="005F0E80" w:rsidP="005F0E80">
      <w:pPr>
        <w:pBdr>
          <w:bottom w:val="double" w:sz="6" w:space="1" w:color="auto"/>
        </w:pBdr>
        <w:spacing w:before="100" w:beforeAutospacing="1" w:after="100" w:afterAutospacing="1" w:line="240" w:lineRule="auto"/>
        <w:ind w:left="924"/>
        <w:rPr>
          <w:rFonts w:ascii="Times New Roman" w:eastAsia="Times New Roman" w:hAnsi="Times New Roman" w:cs="Times New Roman"/>
          <w:b/>
          <w:bCs/>
          <w:color w:val="000000"/>
          <w:sz w:val="28"/>
          <w:szCs w:val="28"/>
        </w:rPr>
      </w:pPr>
      <w:r w:rsidRPr="00091756">
        <w:rPr>
          <w:rFonts w:ascii="Times New Roman" w:eastAsia="Times New Roman" w:hAnsi="Times New Roman" w:cs="Times New Roman"/>
          <w:b/>
          <w:bCs/>
          <w:color w:val="000000"/>
          <w:sz w:val="28"/>
          <w:szCs w:val="28"/>
        </w:rPr>
        <w:t>Dr Prasoon Pande</w:t>
      </w:r>
      <w:r>
        <w:rPr>
          <w:rFonts w:ascii="Times New Roman" w:eastAsia="Times New Roman" w:hAnsi="Times New Roman" w:cs="Times New Roman"/>
          <w:b/>
          <w:bCs/>
          <w:color w:val="000000"/>
          <w:sz w:val="28"/>
          <w:szCs w:val="28"/>
        </w:rPr>
        <w:t xml:space="preserve">y  </w:t>
      </w:r>
      <w:r w:rsidRPr="00EA0617">
        <w:rPr>
          <w:rFonts w:ascii="Times New Roman" w:eastAsia="Times New Roman" w:hAnsi="Times New Roman" w:cs="Times New Roman"/>
          <w:color w:val="000000"/>
          <w:sz w:val="18"/>
          <w:szCs w:val="18"/>
        </w:rPr>
        <w:t>{visits only on Friday}</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MBBS, MS</w:t>
      </w:r>
    </w:p>
    <w:p w:rsidR="005F0E80" w:rsidRDefault="005F0E80" w:rsidP="005F0E80">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Specialist in Cornea &amp; Refractive Surgery</w:t>
      </w:r>
    </w:p>
    <w:p w:rsidR="005F0E80" w:rsidRDefault="005F0E80" w:rsidP="005F0E80">
      <w:pPr>
        <w:pBdr>
          <w:bottom w:val="double" w:sz="6" w:space="1" w:color="auto"/>
        </w:pBd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Long term fellowship in Cornea -Arvind Eye Hospital</w:t>
      </w:r>
    </w:p>
    <w:p w:rsidR="005F0E80" w:rsidRDefault="005F0E80" w:rsidP="005F0E80">
      <w:pPr>
        <w:pBdr>
          <w:bottom w:val="double" w:sz="6" w:space="1" w:color="auto"/>
        </w:pBd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MCI REG NO  81735</w:t>
      </w:r>
    </w:p>
    <w:p w:rsidR="0051564E" w:rsidRDefault="0051564E" w:rsidP="000F0DFD">
      <w:pPr>
        <w:pBdr>
          <w:bottom w:val="double" w:sz="6" w:space="1" w:color="auto"/>
        </w:pBdr>
        <w:spacing w:before="100" w:beforeAutospacing="1" w:after="100" w:afterAutospacing="1" w:line="240" w:lineRule="auto"/>
        <w:ind w:left="924"/>
        <w:rPr>
          <w:rFonts w:ascii="Times New Roman" w:eastAsia="Times New Roman" w:hAnsi="Times New Roman" w:cs="Times New Roman"/>
          <w:color w:val="000000"/>
          <w:sz w:val="27"/>
          <w:szCs w:val="27"/>
        </w:rPr>
      </w:pPr>
    </w:p>
    <w:p w:rsidR="00091756" w:rsidRDefault="00091756" w:rsidP="000F0DFD">
      <w:pPr>
        <w:pBdr>
          <w:bottom w:val="double" w:sz="6" w:space="1" w:color="auto"/>
        </w:pBdr>
        <w:spacing w:before="100" w:beforeAutospacing="1" w:after="100" w:afterAutospacing="1" w:line="240" w:lineRule="auto"/>
        <w:ind w:left="924"/>
        <w:rPr>
          <w:rFonts w:ascii="Times New Roman" w:eastAsia="Times New Roman" w:hAnsi="Times New Roman" w:cs="Times New Roman"/>
          <w:b/>
          <w:bCs/>
          <w:color w:val="000000"/>
          <w:sz w:val="28"/>
          <w:szCs w:val="28"/>
        </w:rPr>
      </w:pPr>
      <w:bookmarkStart w:id="3" w:name="_GoBack"/>
      <w:bookmarkEnd w:id="1"/>
      <w:bookmarkEnd w:id="3"/>
    </w:p>
    <w:p w:rsidR="00091756" w:rsidRDefault="00091756" w:rsidP="000F0DFD">
      <w:pPr>
        <w:pBdr>
          <w:bottom w:val="double" w:sz="6" w:space="1" w:color="auto"/>
        </w:pBdr>
        <w:spacing w:before="100" w:beforeAutospacing="1" w:after="100" w:afterAutospacing="1" w:line="240" w:lineRule="auto"/>
        <w:ind w:left="924"/>
        <w:rPr>
          <w:rFonts w:ascii="Times New Roman" w:eastAsia="Times New Roman" w:hAnsi="Times New Roman" w:cs="Times New Roman"/>
          <w:b/>
          <w:bCs/>
          <w:color w:val="000000"/>
          <w:sz w:val="28"/>
          <w:szCs w:val="28"/>
        </w:rPr>
      </w:pPr>
    </w:p>
    <w:p w:rsidR="00091756" w:rsidRDefault="00091756" w:rsidP="000F0DFD">
      <w:pPr>
        <w:pBdr>
          <w:bottom w:val="double" w:sz="6" w:space="1" w:color="auto"/>
        </w:pBdr>
        <w:spacing w:before="100" w:beforeAutospacing="1" w:after="100" w:afterAutospacing="1" w:line="240" w:lineRule="auto"/>
        <w:ind w:left="924"/>
        <w:rPr>
          <w:rFonts w:ascii="Times New Roman" w:eastAsia="Times New Roman" w:hAnsi="Times New Roman" w:cs="Times New Roman"/>
          <w:b/>
          <w:bCs/>
          <w:color w:val="000000"/>
          <w:sz w:val="28"/>
          <w:szCs w:val="28"/>
        </w:rPr>
      </w:pPr>
    </w:p>
    <w:p w:rsidR="00091756" w:rsidRPr="00091756" w:rsidRDefault="00091756" w:rsidP="000F0DFD">
      <w:pPr>
        <w:pBdr>
          <w:bottom w:val="double" w:sz="6" w:space="1" w:color="auto"/>
        </w:pBdr>
        <w:spacing w:before="100" w:beforeAutospacing="1" w:after="100" w:afterAutospacing="1" w:line="240" w:lineRule="auto"/>
        <w:ind w:left="924"/>
        <w:rPr>
          <w:rFonts w:ascii="Times New Roman" w:eastAsia="Times New Roman" w:hAnsi="Times New Roman" w:cs="Times New Roman"/>
          <w:b/>
          <w:bCs/>
          <w:color w:val="000000"/>
          <w:sz w:val="28"/>
          <w:szCs w:val="28"/>
        </w:rPr>
      </w:pPr>
    </w:p>
    <w:p w:rsidR="00091756" w:rsidRDefault="00091756" w:rsidP="000F0DFD">
      <w:pPr>
        <w:pBdr>
          <w:bottom w:val="double" w:sz="6" w:space="1" w:color="auto"/>
        </w:pBdr>
        <w:spacing w:before="100" w:beforeAutospacing="1" w:after="100" w:afterAutospacing="1" w:line="240" w:lineRule="auto"/>
        <w:ind w:left="924"/>
        <w:rPr>
          <w:rFonts w:ascii="Times New Roman" w:eastAsia="Times New Roman" w:hAnsi="Times New Roman" w:cs="Times New Roman"/>
          <w:color w:val="000000"/>
          <w:sz w:val="27"/>
          <w:szCs w:val="27"/>
        </w:rPr>
      </w:pPr>
    </w:p>
    <w:p w:rsidR="00091756" w:rsidRDefault="00091756" w:rsidP="000F0DFD">
      <w:pPr>
        <w:pBdr>
          <w:bottom w:val="double" w:sz="6" w:space="1" w:color="auto"/>
        </w:pBdr>
        <w:spacing w:before="100" w:beforeAutospacing="1" w:after="100" w:afterAutospacing="1" w:line="240" w:lineRule="auto"/>
        <w:ind w:left="924"/>
        <w:rPr>
          <w:rFonts w:ascii="Times New Roman" w:eastAsia="Times New Roman" w:hAnsi="Times New Roman" w:cs="Times New Roman"/>
          <w:color w:val="000000"/>
          <w:sz w:val="27"/>
          <w:szCs w:val="27"/>
        </w:rPr>
      </w:pPr>
    </w:p>
    <w:p w:rsidR="00091756" w:rsidRDefault="00F53785"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bookmarkStart w:id="4" w:name="_Hlk14391189"/>
      <w:r>
        <w:rPr>
          <w:rFonts w:ascii="Times New Roman" w:eastAsia="Times New Roman" w:hAnsi="Times New Roman" w:cs="Times New Roman"/>
          <w:color w:val="000000"/>
          <w:sz w:val="27"/>
          <w:szCs w:val="27"/>
        </w:rPr>
        <w:lastRenderedPageBreak/>
        <w:t>Supportive physicians</w:t>
      </w:r>
    </w:p>
    <w:p w:rsidR="000F0DFD" w:rsidRPr="00863404" w:rsidRDefault="000F0DFD" w:rsidP="000F0DFD">
      <w:pPr>
        <w:spacing w:before="100" w:beforeAutospacing="1" w:after="100" w:afterAutospacing="1" w:line="240" w:lineRule="auto"/>
        <w:ind w:left="924"/>
        <w:rPr>
          <w:rFonts w:ascii="Times New Roman" w:eastAsia="Times New Roman" w:hAnsi="Times New Roman" w:cs="Times New Roman"/>
          <w:b/>
          <w:color w:val="000000"/>
          <w:sz w:val="27"/>
          <w:szCs w:val="27"/>
        </w:rPr>
      </w:pPr>
      <w:r w:rsidRPr="00863404">
        <w:rPr>
          <w:rFonts w:ascii="Times New Roman" w:eastAsia="Times New Roman" w:hAnsi="Times New Roman" w:cs="Times New Roman"/>
          <w:b/>
          <w:color w:val="000000"/>
          <w:sz w:val="27"/>
          <w:szCs w:val="27"/>
        </w:rPr>
        <w:t>Dr. Rajni Kant Srivastava</w:t>
      </w: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MBBS, MD                                                                                                      General Physician</w:t>
      </w:r>
    </w:p>
    <w:p w:rsidR="000F0DFD" w:rsidRPr="00900BCF" w:rsidRDefault="000F0DFD" w:rsidP="000F0DFD">
      <w:pPr>
        <w:spacing w:before="100" w:beforeAutospacing="1" w:after="100" w:afterAutospacing="1" w:line="240" w:lineRule="auto"/>
        <w:ind w:left="924"/>
        <w:rPr>
          <w:rFonts w:ascii="Times New Roman" w:eastAsia="Times New Roman" w:hAnsi="Times New Roman" w:cs="Times New Roman"/>
          <w:b/>
          <w:color w:val="000000"/>
          <w:sz w:val="27"/>
          <w:szCs w:val="27"/>
        </w:rPr>
      </w:pPr>
      <w:bookmarkStart w:id="5" w:name="_Hlk14394642"/>
      <w:r w:rsidRPr="00900BCF">
        <w:rPr>
          <w:rFonts w:ascii="Times New Roman" w:eastAsia="Times New Roman" w:hAnsi="Times New Roman" w:cs="Times New Roman"/>
          <w:b/>
          <w:color w:val="000000"/>
          <w:sz w:val="27"/>
          <w:szCs w:val="27"/>
        </w:rPr>
        <w:t xml:space="preserve">Dr. </w:t>
      </w:r>
      <w:r w:rsidR="00676D21">
        <w:rPr>
          <w:rFonts w:ascii="Times New Roman" w:eastAsia="Times New Roman" w:hAnsi="Times New Roman" w:cs="Times New Roman"/>
          <w:b/>
          <w:color w:val="000000"/>
          <w:sz w:val="27"/>
          <w:szCs w:val="27"/>
        </w:rPr>
        <w:t>Himanshu</w:t>
      </w:r>
      <w:r w:rsidRPr="00900BCF">
        <w:rPr>
          <w:rFonts w:ascii="Times New Roman" w:eastAsia="Times New Roman" w:hAnsi="Times New Roman" w:cs="Times New Roman"/>
          <w:b/>
          <w:color w:val="000000"/>
          <w:sz w:val="27"/>
          <w:szCs w:val="27"/>
        </w:rPr>
        <w:t xml:space="preserve"> Srivastava</w:t>
      </w: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MBBS, MD                                                                                                      Pathologist</w:t>
      </w:r>
    </w:p>
    <w:p w:rsidR="00676D21" w:rsidRPr="0040291E" w:rsidRDefault="00676D21" w:rsidP="000F0DFD">
      <w:pPr>
        <w:spacing w:before="100" w:beforeAutospacing="1" w:after="100" w:afterAutospacing="1" w:line="240" w:lineRule="auto"/>
        <w:ind w:left="924"/>
        <w:rPr>
          <w:rFonts w:ascii="Times New Roman" w:eastAsia="Times New Roman" w:hAnsi="Times New Roman" w:cs="Times New Roman"/>
          <w:b/>
          <w:bCs/>
          <w:color w:val="000000"/>
          <w:sz w:val="27"/>
          <w:szCs w:val="27"/>
        </w:rPr>
      </w:pPr>
      <w:r w:rsidRPr="0040291E">
        <w:rPr>
          <w:rFonts w:ascii="Times New Roman" w:eastAsia="Times New Roman" w:hAnsi="Times New Roman" w:cs="Times New Roman"/>
          <w:b/>
          <w:bCs/>
          <w:color w:val="000000"/>
          <w:sz w:val="27"/>
          <w:szCs w:val="27"/>
        </w:rPr>
        <w:t>Dr. Raj Srivastava</w:t>
      </w:r>
    </w:p>
    <w:p w:rsidR="00676D21" w:rsidRDefault="00676D21"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MBBS</w:t>
      </w:r>
    </w:p>
    <w:p w:rsidR="0040291E" w:rsidRDefault="0040291E"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Director, Raj Eye Hospital</w:t>
      </w:r>
    </w:p>
    <w:bookmarkEnd w:id="5"/>
    <w:p w:rsidR="000F0DFD" w:rsidRPr="00900BCF" w:rsidRDefault="000F0DFD" w:rsidP="000F0DFD">
      <w:pPr>
        <w:spacing w:before="100" w:beforeAutospacing="1" w:after="100" w:afterAutospacing="1" w:line="240" w:lineRule="auto"/>
        <w:ind w:left="924"/>
        <w:rPr>
          <w:rFonts w:ascii="Times New Roman" w:eastAsia="Times New Roman" w:hAnsi="Times New Roman" w:cs="Times New Roman"/>
          <w:b/>
          <w:color w:val="000000"/>
          <w:sz w:val="27"/>
          <w:szCs w:val="27"/>
        </w:rPr>
      </w:pPr>
      <w:r w:rsidRPr="00900BCF">
        <w:rPr>
          <w:rFonts w:ascii="Times New Roman" w:eastAsia="Times New Roman" w:hAnsi="Times New Roman" w:cs="Times New Roman"/>
          <w:b/>
          <w:color w:val="000000"/>
          <w:sz w:val="27"/>
          <w:szCs w:val="27"/>
        </w:rPr>
        <w:t>Dr. Deepak Modi</w:t>
      </w: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MBBS, MD                                                                                                      </w:t>
      </w:r>
      <w:r w:rsidR="00DF7A2C">
        <w:rPr>
          <w:rFonts w:ascii="Times New Roman" w:eastAsia="Times New Roman" w:hAnsi="Times New Roman" w:cs="Times New Roman"/>
          <w:color w:val="000000"/>
          <w:sz w:val="27"/>
          <w:szCs w:val="27"/>
        </w:rPr>
        <w:t xml:space="preserve">                  Anesthetist</w:t>
      </w:r>
    </w:p>
    <w:p w:rsidR="000F0DFD" w:rsidRPr="00900BCF" w:rsidRDefault="000F0DFD" w:rsidP="000F0DFD">
      <w:pPr>
        <w:spacing w:before="100" w:beforeAutospacing="1" w:after="100" w:afterAutospacing="1" w:line="240" w:lineRule="auto"/>
        <w:ind w:left="924"/>
        <w:rPr>
          <w:rFonts w:ascii="Times New Roman" w:eastAsia="Times New Roman" w:hAnsi="Times New Roman" w:cs="Times New Roman"/>
          <w:b/>
          <w:color w:val="000000"/>
          <w:sz w:val="27"/>
          <w:szCs w:val="27"/>
        </w:rPr>
      </w:pPr>
      <w:r w:rsidRPr="00900BCF">
        <w:rPr>
          <w:rFonts w:ascii="Times New Roman" w:eastAsia="Times New Roman" w:hAnsi="Times New Roman" w:cs="Times New Roman"/>
          <w:b/>
          <w:color w:val="000000"/>
          <w:sz w:val="27"/>
          <w:szCs w:val="27"/>
        </w:rPr>
        <w:t>Dr. ArifBeig</w:t>
      </w: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MBBS, MD                                                                                                      </w:t>
      </w:r>
      <w:r w:rsidR="00DF7A2C">
        <w:rPr>
          <w:rFonts w:ascii="Times New Roman" w:eastAsia="Times New Roman" w:hAnsi="Times New Roman" w:cs="Times New Roman"/>
          <w:color w:val="000000"/>
          <w:sz w:val="27"/>
          <w:szCs w:val="27"/>
        </w:rPr>
        <w:t xml:space="preserve">                  Anesthetist</w:t>
      </w:r>
    </w:p>
    <w:p w:rsidR="000F0DFD" w:rsidRPr="00900BCF" w:rsidRDefault="000F0DFD" w:rsidP="000F0DFD">
      <w:pPr>
        <w:spacing w:before="100" w:beforeAutospacing="1" w:after="100" w:afterAutospacing="1" w:line="240" w:lineRule="auto"/>
        <w:ind w:left="924"/>
        <w:rPr>
          <w:rFonts w:ascii="Times New Roman" w:eastAsia="Times New Roman" w:hAnsi="Times New Roman" w:cs="Times New Roman"/>
          <w:b/>
          <w:color w:val="000000"/>
          <w:sz w:val="27"/>
          <w:szCs w:val="27"/>
        </w:rPr>
      </w:pPr>
      <w:r w:rsidRPr="00900BCF">
        <w:rPr>
          <w:rFonts w:ascii="Times New Roman" w:eastAsia="Times New Roman" w:hAnsi="Times New Roman" w:cs="Times New Roman"/>
          <w:b/>
          <w:color w:val="000000"/>
          <w:sz w:val="27"/>
          <w:szCs w:val="27"/>
        </w:rPr>
        <w:t>Dr. Kapil Saxena</w:t>
      </w: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MBBS, MD                                                                                                      </w:t>
      </w:r>
      <w:r w:rsidR="00DF7A2C">
        <w:rPr>
          <w:rFonts w:ascii="Times New Roman" w:eastAsia="Times New Roman" w:hAnsi="Times New Roman" w:cs="Times New Roman"/>
          <w:color w:val="000000"/>
          <w:sz w:val="27"/>
          <w:szCs w:val="27"/>
        </w:rPr>
        <w:t xml:space="preserve">                  Anesthetist</w:t>
      </w: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p>
    <w:bookmarkEnd w:id="4"/>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p>
    <w:p w:rsidR="000F0DFD" w:rsidRPr="00987528" w:rsidRDefault="000F0DFD" w:rsidP="000F0DFD">
      <w:pPr>
        <w:spacing w:before="100" w:beforeAutospacing="1" w:after="100" w:afterAutospacing="1" w:line="240" w:lineRule="auto"/>
        <w:ind w:left="924"/>
        <w:rPr>
          <w:rFonts w:ascii="Times New Roman" w:eastAsia="Times New Roman" w:hAnsi="Times New Roman" w:cs="Times New Roman"/>
          <w:b/>
          <w:color w:val="000000"/>
          <w:sz w:val="27"/>
          <w:szCs w:val="27"/>
        </w:rPr>
      </w:pPr>
      <w:r w:rsidRPr="00987528">
        <w:rPr>
          <w:rFonts w:ascii="Times New Roman" w:eastAsia="Times New Roman" w:hAnsi="Times New Roman" w:cs="Times New Roman"/>
          <w:b/>
          <w:color w:val="000000"/>
          <w:sz w:val="27"/>
          <w:szCs w:val="27"/>
        </w:rPr>
        <w:lastRenderedPageBreak/>
        <w:t>OPTOMETRISTS-</w:t>
      </w: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bookmarkStart w:id="6" w:name="_Hlk14391457"/>
      <w:r>
        <w:rPr>
          <w:rFonts w:ascii="Times New Roman" w:eastAsia="Times New Roman" w:hAnsi="Times New Roman" w:cs="Times New Roman"/>
          <w:color w:val="000000"/>
          <w:sz w:val="27"/>
          <w:szCs w:val="27"/>
        </w:rPr>
        <w:t>RAJ KUMAR SINGH</w:t>
      </w:r>
    </w:p>
    <w:p w:rsidR="00DF7A2C" w:rsidRDefault="00DF7A2C"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V K</w:t>
      </w:r>
      <w:r w:rsidR="00091756">
        <w:rPr>
          <w:rFonts w:ascii="Times New Roman" w:eastAsia="Times New Roman" w:hAnsi="Times New Roman" w:cs="Times New Roman"/>
          <w:color w:val="000000"/>
          <w:sz w:val="27"/>
          <w:szCs w:val="27"/>
        </w:rPr>
        <w:t xml:space="preserve"> Rai</w:t>
      </w: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REHANA PRAVEEN</w:t>
      </w: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EKTTA GUPTA</w:t>
      </w:r>
    </w:p>
    <w:p w:rsidR="000F0DFD" w:rsidRDefault="00DF7A2C"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DANISH</w:t>
      </w:r>
    </w:p>
    <w:p w:rsidR="00DF7A2C" w:rsidRDefault="00DF7A2C"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GAUTAM</w:t>
      </w:r>
    </w:p>
    <w:p w:rsidR="0006541C" w:rsidRDefault="0006541C"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AMBRISH</w:t>
      </w:r>
    </w:p>
    <w:p w:rsidR="00091756" w:rsidRDefault="00091756" w:rsidP="00AB2E0C">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NAVNEET</w:t>
      </w:r>
    </w:p>
    <w:p w:rsidR="00091756" w:rsidRDefault="00091756"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AMIT</w:t>
      </w:r>
    </w:p>
    <w:p w:rsidR="00091756" w:rsidRDefault="00091756" w:rsidP="00AB2E0C">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RANJANA</w:t>
      </w:r>
    </w:p>
    <w:p w:rsidR="00091756" w:rsidRDefault="00091756"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SUBODH</w:t>
      </w:r>
    </w:p>
    <w:p w:rsidR="00605CCA" w:rsidRDefault="00605CCA"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JUFISHAN</w:t>
      </w:r>
    </w:p>
    <w:p w:rsidR="00605CCA" w:rsidRDefault="00605CCA"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VIKAS</w:t>
      </w:r>
    </w:p>
    <w:p w:rsidR="00605CCA" w:rsidRDefault="00605CCA"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PRITI</w:t>
      </w:r>
    </w:p>
    <w:p w:rsidR="00605CCA" w:rsidRDefault="00605CCA"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SUSHMA</w:t>
      </w:r>
    </w:p>
    <w:p w:rsidR="00605CCA" w:rsidRDefault="00605CCA"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NEELU</w:t>
      </w:r>
    </w:p>
    <w:p w:rsidR="00605CCA" w:rsidRDefault="00AB2E0C"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RAUNAQ</w:t>
      </w:r>
    </w:p>
    <w:p w:rsidR="00AB2E0C" w:rsidRDefault="00AB2E0C"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ERUM</w:t>
      </w:r>
    </w:p>
    <w:p w:rsidR="00AB2E0C" w:rsidRDefault="00F048C9"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SADAF</w:t>
      </w:r>
    </w:p>
    <w:p w:rsidR="00F048C9" w:rsidRDefault="00F048C9"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SADRE ALAM</w:t>
      </w:r>
    </w:p>
    <w:p w:rsidR="00F048C9" w:rsidRDefault="00F048C9"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GEETANJALI</w:t>
      </w:r>
    </w:p>
    <w:p w:rsidR="0006541C" w:rsidRDefault="0006541C"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SONU SAHANI</w:t>
      </w:r>
    </w:p>
    <w:p w:rsidR="0006541C" w:rsidRDefault="0006541C"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AKASH</w:t>
      </w:r>
    </w:p>
    <w:p w:rsidR="0006541C" w:rsidRDefault="0006541C"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NISHIT</w:t>
      </w:r>
    </w:p>
    <w:p w:rsidR="0006541C" w:rsidRDefault="0006541C"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ANSHI</w:t>
      </w:r>
      <w:r w:rsidR="000A55CE">
        <w:rPr>
          <w:rFonts w:ascii="Times New Roman" w:eastAsia="Times New Roman" w:hAnsi="Times New Roman" w:cs="Times New Roman"/>
          <w:color w:val="000000"/>
          <w:sz w:val="27"/>
          <w:szCs w:val="27"/>
        </w:rPr>
        <w:t>K</w:t>
      </w:r>
      <w:r>
        <w:rPr>
          <w:rFonts w:ascii="Times New Roman" w:eastAsia="Times New Roman" w:hAnsi="Times New Roman" w:cs="Times New Roman"/>
          <w:color w:val="000000"/>
          <w:sz w:val="27"/>
          <w:szCs w:val="27"/>
        </w:rPr>
        <w:t>A</w:t>
      </w:r>
    </w:p>
    <w:p w:rsidR="0006541C" w:rsidRDefault="0006541C"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p>
    <w:p w:rsidR="00F048C9" w:rsidRDefault="00F048C9"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p>
    <w:bookmarkEnd w:id="6"/>
    <w:p w:rsidR="00605CCA" w:rsidRDefault="00605CCA"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p>
    <w:p w:rsidR="000F0DFD" w:rsidRPr="003B7769" w:rsidRDefault="000F0DFD" w:rsidP="000F0DFD">
      <w:pPr>
        <w:spacing w:before="100" w:beforeAutospacing="1" w:after="100" w:afterAutospacing="1" w:line="240" w:lineRule="auto"/>
        <w:ind w:left="924"/>
        <w:rPr>
          <w:rFonts w:ascii="Times New Roman" w:eastAsia="Times New Roman" w:hAnsi="Times New Roman" w:cs="Times New Roman"/>
          <w:b/>
          <w:color w:val="000000"/>
          <w:sz w:val="28"/>
          <w:szCs w:val="27"/>
        </w:rPr>
      </w:pPr>
      <w:r w:rsidRPr="003B7769">
        <w:rPr>
          <w:rFonts w:ascii="Times New Roman" w:eastAsia="Times New Roman" w:hAnsi="Times New Roman" w:cs="Times New Roman"/>
          <w:b/>
          <w:color w:val="000000"/>
          <w:sz w:val="28"/>
          <w:szCs w:val="27"/>
        </w:rPr>
        <w:t>MANAGEMENT-</w:t>
      </w: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MANAGING DIRECTOR-  M N SRIVASTAVA</w:t>
      </w: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CEO &amp; Chief Ophthalmologist – Dr Anil Srivastava</w:t>
      </w: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Director hr and finance        - Rupam Srivastava</w:t>
      </w: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General Manager   -             D K Srivastava</w:t>
      </w:r>
    </w:p>
    <w:p w:rsidR="00F53785" w:rsidRDefault="00F53785"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Manager HR &amp; Operations   Vinay Pandey</w:t>
      </w:r>
      <w:r w:rsidR="00F048C9">
        <w:rPr>
          <w:rFonts w:ascii="Times New Roman" w:eastAsia="Times New Roman" w:hAnsi="Times New Roman" w:cs="Times New Roman"/>
          <w:color w:val="000000"/>
          <w:sz w:val="27"/>
          <w:szCs w:val="27"/>
        </w:rPr>
        <w:t>/ DD DWIVEDI</w:t>
      </w:r>
    </w:p>
    <w:p w:rsidR="000F0DFD" w:rsidRDefault="00DF7A2C"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Manager – </w:t>
      </w:r>
      <w:r w:rsidR="00F53785">
        <w:rPr>
          <w:rFonts w:ascii="Times New Roman" w:eastAsia="Times New Roman" w:hAnsi="Times New Roman" w:cs="Times New Roman"/>
          <w:color w:val="000000"/>
          <w:sz w:val="27"/>
          <w:szCs w:val="27"/>
        </w:rPr>
        <w:t>IT</w:t>
      </w:r>
      <w:r>
        <w:rPr>
          <w:rFonts w:ascii="Times New Roman" w:eastAsia="Times New Roman" w:hAnsi="Times New Roman" w:cs="Times New Roman"/>
          <w:color w:val="000000"/>
          <w:sz w:val="27"/>
          <w:szCs w:val="27"/>
        </w:rPr>
        <w:t xml:space="preserve"> and CORPORATE RELATIONS     L</w:t>
      </w:r>
      <w:r w:rsidR="00F53785">
        <w:rPr>
          <w:rFonts w:ascii="Times New Roman" w:eastAsia="Times New Roman" w:hAnsi="Times New Roman" w:cs="Times New Roman"/>
          <w:color w:val="000000"/>
          <w:sz w:val="27"/>
          <w:szCs w:val="27"/>
        </w:rPr>
        <w:t>axman</w:t>
      </w:r>
      <w:r>
        <w:rPr>
          <w:rFonts w:ascii="Times New Roman" w:eastAsia="Times New Roman" w:hAnsi="Times New Roman" w:cs="Times New Roman"/>
          <w:color w:val="000000"/>
          <w:sz w:val="27"/>
          <w:szCs w:val="27"/>
        </w:rPr>
        <w:t xml:space="preserve"> Yadav</w:t>
      </w:r>
      <w:r w:rsidR="00F53785">
        <w:rPr>
          <w:rFonts w:ascii="Times New Roman" w:eastAsia="Times New Roman" w:hAnsi="Times New Roman" w:cs="Times New Roman"/>
          <w:color w:val="000000"/>
          <w:sz w:val="27"/>
          <w:szCs w:val="27"/>
        </w:rPr>
        <w:t>[ Lucky]</w:t>
      </w: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Manager </w:t>
      </w:r>
      <w:r w:rsidR="00DF7A2C">
        <w:rPr>
          <w:rFonts w:ascii="Times New Roman" w:eastAsia="Times New Roman" w:hAnsi="Times New Roman" w:cs="Times New Roman"/>
          <w:color w:val="000000"/>
          <w:sz w:val="27"/>
          <w:szCs w:val="27"/>
        </w:rPr>
        <w:t>front desk</w:t>
      </w:r>
      <w:r w:rsidR="00F53785">
        <w:rPr>
          <w:rFonts w:ascii="Times New Roman" w:eastAsia="Times New Roman" w:hAnsi="Times New Roman" w:cs="Times New Roman"/>
          <w:color w:val="000000"/>
          <w:sz w:val="27"/>
          <w:szCs w:val="27"/>
        </w:rPr>
        <w:t>&amp;house keeping</w:t>
      </w:r>
      <w:r w:rsidR="00DF7A2C">
        <w:rPr>
          <w:rFonts w:ascii="Times New Roman" w:eastAsia="Times New Roman" w:hAnsi="Times New Roman" w:cs="Times New Roman"/>
          <w:color w:val="000000"/>
          <w:sz w:val="27"/>
          <w:szCs w:val="27"/>
        </w:rPr>
        <w:t xml:space="preserve">– </w:t>
      </w:r>
      <w:r w:rsidR="00F048C9">
        <w:rPr>
          <w:rFonts w:ascii="Times New Roman" w:eastAsia="Times New Roman" w:hAnsi="Times New Roman" w:cs="Times New Roman"/>
          <w:color w:val="000000"/>
          <w:sz w:val="27"/>
          <w:szCs w:val="27"/>
        </w:rPr>
        <w:t>A</w:t>
      </w:r>
      <w:r w:rsidR="00DF7A2C">
        <w:rPr>
          <w:rFonts w:ascii="Times New Roman" w:eastAsia="Times New Roman" w:hAnsi="Times New Roman" w:cs="Times New Roman"/>
          <w:color w:val="000000"/>
          <w:sz w:val="27"/>
          <w:szCs w:val="27"/>
        </w:rPr>
        <w:t xml:space="preserve">shwani </w:t>
      </w:r>
      <w:r w:rsidR="00F048C9">
        <w:rPr>
          <w:rFonts w:ascii="Times New Roman" w:eastAsia="Times New Roman" w:hAnsi="Times New Roman" w:cs="Times New Roman"/>
          <w:color w:val="000000"/>
          <w:sz w:val="27"/>
          <w:szCs w:val="27"/>
        </w:rPr>
        <w:t>DIXIT</w:t>
      </w:r>
    </w:p>
    <w:p w:rsidR="00F53785"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Manager Accounts – Manish Gupta   </w:t>
      </w:r>
    </w:p>
    <w:p w:rsidR="00DF7A2C" w:rsidRDefault="00F53785"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Manager medical records  - Abhishek srivastava</w:t>
      </w:r>
    </w:p>
    <w:p w:rsidR="00F53785" w:rsidRDefault="00F53785"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Manager store                     - Ajay Srivastava</w:t>
      </w:r>
    </w:p>
    <w:p w:rsidR="00F53785" w:rsidRDefault="00F53785"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Manager Maintenance</w:t>
      </w:r>
      <w:r w:rsidR="00F048C9">
        <w:rPr>
          <w:rFonts w:ascii="Times New Roman" w:eastAsia="Times New Roman" w:hAnsi="Times New Roman" w:cs="Times New Roman"/>
          <w:color w:val="000000"/>
          <w:sz w:val="27"/>
          <w:szCs w:val="27"/>
        </w:rPr>
        <w:t xml:space="preserve"> AND continued medical education </w:t>
      </w:r>
      <w:r>
        <w:rPr>
          <w:rFonts w:ascii="Times New Roman" w:eastAsia="Times New Roman" w:hAnsi="Times New Roman" w:cs="Times New Roman"/>
          <w:color w:val="000000"/>
          <w:sz w:val="27"/>
          <w:szCs w:val="27"/>
        </w:rPr>
        <w:t xml:space="preserve"> - Neeraj Srivastava</w:t>
      </w:r>
    </w:p>
    <w:p w:rsidR="00DF7A2C" w:rsidRDefault="00DF7A2C"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Accountant    yashin</w:t>
      </w:r>
      <w:r w:rsidR="00F048C9">
        <w:rPr>
          <w:rFonts w:ascii="Times New Roman" w:eastAsia="Times New Roman" w:hAnsi="Times New Roman" w:cs="Times New Roman"/>
          <w:color w:val="000000"/>
          <w:sz w:val="27"/>
          <w:szCs w:val="27"/>
        </w:rPr>
        <w:t xml:space="preserve"> /</w:t>
      </w:r>
    </w:p>
    <w:p w:rsidR="00F53785" w:rsidRDefault="00DF7A2C"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Accountant   </w:t>
      </w:r>
    </w:p>
    <w:p w:rsidR="000F0DFD" w:rsidRDefault="00F53785"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Accountant  Atul Srivastava</w:t>
      </w:r>
    </w:p>
    <w:p w:rsidR="000F0DFD" w:rsidRDefault="000F0DFD" w:rsidP="000F0DFD">
      <w:pPr>
        <w:pBdr>
          <w:bottom w:val="double" w:sz="6" w:space="1" w:color="auto"/>
        </w:pBdr>
        <w:spacing w:before="100" w:beforeAutospacing="1" w:after="100" w:afterAutospacing="1" w:line="240" w:lineRule="auto"/>
        <w:ind w:left="924"/>
        <w:rPr>
          <w:rFonts w:ascii="Times New Roman" w:eastAsia="Times New Roman" w:hAnsi="Times New Roman" w:cs="Times New Roman"/>
          <w:color w:val="000000"/>
          <w:sz w:val="27"/>
          <w:szCs w:val="27"/>
        </w:rPr>
      </w:pP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Photo gallery—</w:t>
      </w:r>
    </w:p>
    <w:p w:rsidR="000F0DFD" w:rsidRDefault="000F0DFD" w:rsidP="000F0DFD">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Raj Eye Hospital Front view facing North</w:t>
      </w:r>
    </w:p>
    <w:p w:rsidR="00B925C4" w:rsidRDefault="00B925C4" w:rsidP="00273062">
      <w:pPr>
        <w:pBdr>
          <w:bottom w:val="double" w:sz="6" w:space="1" w:color="auto"/>
        </w:pBdr>
        <w:spacing w:before="100" w:beforeAutospacing="1" w:after="100" w:afterAutospacing="1" w:line="240" w:lineRule="auto"/>
        <w:ind w:left="924"/>
        <w:rPr>
          <w:rFonts w:ascii="Times New Roman" w:eastAsia="Times New Roman" w:hAnsi="Times New Roman" w:cs="Times New Roman"/>
          <w:color w:val="000000"/>
          <w:sz w:val="27"/>
          <w:szCs w:val="27"/>
        </w:rPr>
      </w:pPr>
    </w:p>
    <w:p w:rsidR="00A61382" w:rsidRDefault="00A61382"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p>
    <w:p w:rsidR="00A61382" w:rsidRDefault="00A61382"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Pr>
          <w:noProof/>
        </w:rPr>
        <w:drawing>
          <wp:inline distT="0" distB="0" distL="0" distR="0">
            <wp:extent cx="5943600" cy="2600325"/>
            <wp:effectExtent l="19050" t="0" r="0" b="0"/>
            <wp:docPr id="10" name="Picture 10" descr="http://www.rajeye.com/images/slidingp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ajeye.com/images/slidingpics/1.jpg"/>
                    <pic:cNvPicPr>
                      <a:picLocks noChangeAspect="1" noChangeArrowheads="1"/>
                    </pic:cNvPicPr>
                  </pic:nvPicPr>
                  <pic:blipFill>
                    <a:blip r:embed="rId8" cstate="print"/>
                    <a:srcRect/>
                    <a:stretch>
                      <a:fillRect/>
                    </a:stretch>
                  </pic:blipFill>
                  <pic:spPr bwMode="auto">
                    <a:xfrm>
                      <a:off x="0" y="0"/>
                      <a:ext cx="5943600" cy="2600325"/>
                    </a:xfrm>
                    <a:prstGeom prst="rect">
                      <a:avLst/>
                    </a:prstGeom>
                    <a:noFill/>
                    <a:ln w="9525">
                      <a:noFill/>
                      <a:miter lim="800000"/>
                      <a:headEnd/>
                      <a:tailEnd/>
                    </a:ln>
                  </pic:spPr>
                </pic:pic>
              </a:graphicData>
            </a:graphic>
          </wp:inline>
        </w:drawing>
      </w:r>
    </w:p>
    <w:p w:rsidR="00A61382" w:rsidRDefault="00A61382"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p>
    <w:p w:rsidR="00A61382" w:rsidRDefault="00B32405"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Waiting hall ground floor-</w:t>
      </w:r>
    </w:p>
    <w:p w:rsidR="00936019" w:rsidRDefault="00936019"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sidRPr="00936019">
        <w:rPr>
          <w:rFonts w:ascii="Times New Roman" w:eastAsia="Times New Roman" w:hAnsi="Times New Roman" w:cs="Times New Roman"/>
          <w:noProof/>
          <w:color w:val="000000"/>
          <w:sz w:val="27"/>
          <w:szCs w:val="27"/>
        </w:rPr>
        <w:drawing>
          <wp:inline distT="0" distB="0" distL="0" distR="0">
            <wp:extent cx="5943600" cy="2600325"/>
            <wp:effectExtent l="19050" t="0" r="0" b="0"/>
            <wp:docPr id="2" name="Picture 16" descr="http://www.rajeye.com/images/slidingpi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ajeye.com/images/slidingpics/2.jpg"/>
                    <pic:cNvPicPr>
                      <a:picLocks noChangeAspect="1" noChangeArrowheads="1"/>
                    </pic:cNvPicPr>
                  </pic:nvPicPr>
                  <pic:blipFill>
                    <a:blip r:embed="rId9" cstate="print"/>
                    <a:srcRect/>
                    <a:stretch>
                      <a:fillRect/>
                    </a:stretch>
                  </pic:blipFill>
                  <pic:spPr bwMode="auto">
                    <a:xfrm>
                      <a:off x="0" y="0"/>
                      <a:ext cx="5943600" cy="2600325"/>
                    </a:xfrm>
                    <a:prstGeom prst="rect">
                      <a:avLst/>
                    </a:prstGeom>
                    <a:noFill/>
                    <a:ln w="9525">
                      <a:noFill/>
                      <a:miter lim="800000"/>
                      <a:headEnd/>
                      <a:tailEnd/>
                    </a:ln>
                  </pic:spPr>
                </pic:pic>
              </a:graphicData>
            </a:graphic>
          </wp:inline>
        </w:drawing>
      </w:r>
    </w:p>
    <w:p w:rsidR="00B32405" w:rsidRDefault="00B32405"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p>
    <w:p w:rsidR="00936019" w:rsidRDefault="00936019"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Waiting hall first floor-</w:t>
      </w:r>
    </w:p>
    <w:p w:rsidR="00936019" w:rsidRDefault="00936019"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sidRPr="00936019">
        <w:rPr>
          <w:rFonts w:ascii="Times New Roman" w:eastAsia="Times New Roman" w:hAnsi="Times New Roman" w:cs="Times New Roman"/>
          <w:noProof/>
          <w:color w:val="000000"/>
          <w:sz w:val="27"/>
          <w:szCs w:val="27"/>
        </w:rPr>
        <w:drawing>
          <wp:inline distT="0" distB="0" distL="0" distR="0">
            <wp:extent cx="5943600" cy="2600325"/>
            <wp:effectExtent l="19050" t="0" r="0" b="0"/>
            <wp:docPr id="3" name="Picture 28" descr="http://www.rajeye.com/images/slidingpics/10-ff-waiting-north-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ajeye.com/images/slidingpics/10-ff-waiting-north-end.jpg"/>
                    <pic:cNvPicPr>
                      <a:picLocks noChangeAspect="1" noChangeArrowheads="1"/>
                    </pic:cNvPicPr>
                  </pic:nvPicPr>
                  <pic:blipFill>
                    <a:blip r:embed="rId10" cstate="print"/>
                    <a:srcRect/>
                    <a:stretch>
                      <a:fillRect/>
                    </a:stretch>
                  </pic:blipFill>
                  <pic:spPr bwMode="auto">
                    <a:xfrm>
                      <a:off x="0" y="0"/>
                      <a:ext cx="5943600" cy="2600325"/>
                    </a:xfrm>
                    <a:prstGeom prst="rect">
                      <a:avLst/>
                    </a:prstGeom>
                    <a:noFill/>
                    <a:ln w="9525">
                      <a:noFill/>
                      <a:miter lim="800000"/>
                      <a:headEnd/>
                      <a:tailEnd/>
                    </a:ln>
                  </pic:spPr>
                </pic:pic>
              </a:graphicData>
            </a:graphic>
          </wp:inline>
        </w:drawing>
      </w:r>
    </w:p>
    <w:p w:rsidR="00A61382" w:rsidRDefault="00A61382"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p>
    <w:p w:rsidR="00A61382" w:rsidRDefault="00936019"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Waiting area and play station for children-</w:t>
      </w:r>
    </w:p>
    <w:p w:rsidR="00936019" w:rsidRDefault="00936019"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sidRPr="00936019">
        <w:rPr>
          <w:rFonts w:ascii="Times New Roman" w:eastAsia="Times New Roman" w:hAnsi="Times New Roman" w:cs="Times New Roman"/>
          <w:noProof/>
          <w:color w:val="000000"/>
          <w:sz w:val="27"/>
          <w:szCs w:val="27"/>
        </w:rPr>
        <w:drawing>
          <wp:inline distT="0" distB="0" distL="0" distR="0">
            <wp:extent cx="5943600" cy="2600325"/>
            <wp:effectExtent l="19050" t="0" r="0" b="0"/>
            <wp:docPr id="5" name="Picture 4" descr="http://www.rajeye.com/images/slidingpics/11-ff-kid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ajeye.com/images/slidingpics/11-ff-kids-room.jpg"/>
                    <pic:cNvPicPr>
                      <a:picLocks noChangeAspect="1" noChangeArrowheads="1"/>
                    </pic:cNvPicPr>
                  </pic:nvPicPr>
                  <pic:blipFill>
                    <a:blip r:embed="rId11" cstate="print"/>
                    <a:srcRect/>
                    <a:stretch>
                      <a:fillRect/>
                    </a:stretch>
                  </pic:blipFill>
                  <pic:spPr bwMode="auto">
                    <a:xfrm>
                      <a:off x="0" y="0"/>
                      <a:ext cx="5943600" cy="2600325"/>
                    </a:xfrm>
                    <a:prstGeom prst="rect">
                      <a:avLst/>
                    </a:prstGeom>
                    <a:noFill/>
                    <a:ln w="9525">
                      <a:noFill/>
                      <a:miter lim="800000"/>
                      <a:headEnd/>
                      <a:tailEnd/>
                    </a:ln>
                  </pic:spPr>
                </pic:pic>
              </a:graphicData>
            </a:graphic>
          </wp:inline>
        </w:drawing>
      </w:r>
    </w:p>
    <w:p w:rsidR="00A61382" w:rsidRDefault="00936019"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Waiting area for pre op patients-</w:t>
      </w:r>
    </w:p>
    <w:p w:rsidR="00936019" w:rsidRDefault="00936019"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sidRPr="00936019">
        <w:rPr>
          <w:rFonts w:ascii="Times New Roman" w:eastAsia="Times New Roman" w:hAnsi="Times New Roman" w:cs="Times New Roman"/>
          <w:noProof/>
          <w:color w:val="000000"/>
          <w:sz w:val="27"/>
          <w:szCs w:val="27"/>
        </w:rPr>
        <w:lastRenderedPageBreak/>
        <w:drawing>
          <wp:inline distT="0" distB="0" distL="0" distR="0">
            <wp:extent cx="5943600" cy="2600325"/>
            <wp:effectExtent l="19050" t="0" r="0" b="0"/>
            <wp:docPr id="6" name="Picture 37" descr="http://www.rajeye.com/images/slidingpics/13-ot-pre-op-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ajeye.com/images/slidingpics/13-ot-pre-op-room.jpg"/>
                    <pic:cNvPicPr>
                      <a:picLocks noChangeAspect="1" noChangeArrowheads="1"/>
                    </pic:cNvPicPr>
                  </pic:nvPicPr>
                  <pic:blipFill>
                    <a:blip r:embed="rId12" cstate="print"/>
                    <a:srcRect/>
                    <a:stretch>
                      <a:fillRect/>
                    </a:stretch>
                  </pic:blipFill>
                  <pic:spPr bwMode="auto">
                    <a:xfrm>
                      <a:off x="0" y="0"/>
                      <a:ext cx="5943600" cy="2600325"/>
                    </a:xfrm>
                    <a:prstGeom prst="rect">
                      <a:avLst/>
                    </a:prstGeom>
                    <a:noFill/>
                    <a:ln w="9525">
                      <a:noFill/>
                      <a:miter lim="800000"/>
                      <a:headEnd/>
                      <a:tailEnd/>
                    </a:ln>
                  </pic:spPr>
                </pic:pic>
              </a:graphicData>
            </a:graphic>
          </wp:inline>
        </w:drawing>
      </w:r>
    </w:p>
    <w:p w:rsidR="00A61382" w:rsidRDefault="00A61382"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p>
    <w:p w:rsidR="00A61382" w:rsidRDefault="00936019"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Opd</w:t>
      </w:r>
    </w:p>
    <w:p w:rsidR="00936019" w:rsidRDefault="00217682"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opd</w:t>
      </w:r>
      <w:r w:rsidR="00936019" w:rsidRPr="00936019">
        <w:rPr>
          <w:rFonts w:ascii="Times New Roman" w:eastAsia="Times New Roman" w:hAnsi="Times New Roman" w:cs="Times New Roman"/>
          <w:noProof/>
          <w:color w:val="000000"/>
          <w:sz w:val="27"/>
          <w:szCs w:val="27"/>
        </w:rPr>
        <w:drawing>
          <wp:inline distT="0" distB="0" distL="0" distR="0">
            <wp:extent cx="5943600" cy="2600325"/>
            <wp:effectExtent l="19050" t="0" r="0" b="0"/>
            <wp:docPr id="8" name="Picture 1" descr="http://www.rajeye.com/images/slidingp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jeye.com/images/slidingpics/3.jpg"/>
                    <pic:cNvPicPr>
                      <a:picLocks noChangeAspect="1" noChangeArrowheads="1"/>
                    </pic:cNvPicPr>
                  </pic:nvPicPr>
                  <pic:blipFill>
                    <a:blip r:embed="rId13" cstate="print"/>
                    <a:srcRect/>
                    <a:stretch>
                      <a:fillRect/>
                    </a:stretch>
                  </pic:blipFill>
                  <pic:spPr bwMode="auto">
                    <a:xfrm>
                      <a:off x="0" y="0"/>
                      <a:ext cx="5943600" cy="2600325"/>
                    </a:xfrm>
                    <a:prstGeom prst="rect">
                      <a:avLst/>
                    </a:prstGeom>
                    <a:noFill/>
                    <a:ln w="9525">
                      <a:noFill/>
                      <a:miter lim="800000"/>
                      <a:headEnd/>
                      <a:tailEnd/>
                    </a:ln>
                  </pic:spPr>
                </pic:pic>
              </a:graphicData>
            </a:graphic>
          </wp:inline>
        </w:drawing>
      </w:r>
    </w:p>
    <w:p w:rsidR="00936019" w:rsidRDefault="00936019"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Pr>
          <w:noProof/>
        </w:rPr>
        <w:lastRenderedPageBreak/>
        <w:drawing>
          <wp:inline distT="0" distB="0" distL="0" distR="0">
            <wp:extent cx="5943600" cy="2600325"/>
            <wp:effectExtent l="19050" t="0" r="0" b="0"/>
            <wp:docPr id="43" name="Picture 43" descr="http://www.rajeye.com/images/slidingpics/20-dr-ca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ajeye.com/images/slidingpics/20-dr-cabin.jpg"/>
                    <pic:cNvPicPr>
                      <a:picLocks noChangeAspect="1" noChangeArrowheads="1"/>
                    </pic:cNvPicPr>
                  </pic:nvPicPr>
                  <pic:blipFill>
                    <a:blip r:embed="rId14" cstate="print"/>
                    <a:srcRect/>
                    <a:stretch>
                      <a:fillRect/>
                    </a:stretch>
                  </pic:blipFill>
                  <pic:spPr bwMode="auto">
                    <a:xfrm>
                      <a:off x="0" y="0"/>
                      <a:ext cx="5943600" cy="2600325"/>
                    </a:xfrm>
                    <a:prstGeom prst="rect">
                      <a:avLst/>
                    </a:prstGeom>
                    <a:noFill/>
                    <a:ln w="9525">
                      <a:noFill/>
                      <a:miter lim="800000"/>
                      <a:headEnd/>
                      <a:tailEnd/>
                    </a:ln>
                  </pic:spPr>
                </pic:pic>
              </a:graphicData>
            </a:graphic>
          </wp:inline>
        </w:drawing>
      </w:r>
    </w:p>
    <w:p w:rsidR="00936019" w:rsidRDefault="00936019"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p>
    <w:p w:rsidR="00936019" w:rsidRDefault="00217682"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Operation theatre complex </w:t>
      </w:r>
      <w:r w:rsidR="00FA1D6F">
        <w:rPr>
          <w:rFonts w:ascii="Times New Roman" w:eastAsia="Times New Roman" w:hAnsi="Times New Roman" w:cs="Times New Roman"/>
          <w:color w:val="000000"/>
          <w:sz w:val="27"/>
          <w:szCs w:val="27"/>
        </w:rPr>
        <w:t>[total</w:t>
      </w:r>
      <w:r>
        <w:rPr>
          <w:rFonts w:ascii="Times New Roman" w:eastAsia="Times New Roman" w:hAnsi="Times New Roman" w:cs="Times New Roman"/>
          <w:color w:val="000000"/>
          <w:sz w:val="27"/>
          <w:szCs w:val="27"/>
        </w:rPr>
        <w:t xml:space="preserve"> 5 operation </w:t>
      </w:r>
      <w:r w:rsidR="00FA1D6F">
        <w:rPr>
          <w:rFonts w:ascii="Times New Roman" w:eastAsia="Times New Roman" w:hAnsi="Times New Roman" w:cs="Times New Roman"/>
          <w:color w:val="000000"/>
          <w:sz w:val="27"/>
          <w:szCs w:val="27"/>
        </w:rPr>
        <w:t>theatres]</w:t>
      </w:r>
    </w:p>
    <w:p w:rsidR="00217682" w:rsidRDefault="00217682"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For retina, cataract, glaucoma, keratoplasty,  oculoplastic surgeries, lasik</w:t>
      </w:r>
    </w:p>
    <w:p w:rsidR="00217682" w:rsidRDefault="00217682"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OT corridor</w:t>
      </w:r>
    </w:p>
    <w:p w:rsidR="00936019" w:rsidRDefault="00936019"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p>
    <w:p w:rsidR="00A61382" w:rsidRDefault="00A61382"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Pr>
          <w:noProof/>
        </w:rPr>
        <w:drawing>
          <wp:inline distT="0" distB="0" distL="0" distR="0">
            <wp:extent cx="5943600" cy="2600325"/>
            <wp:effectExtent l="19050" t="0" r="0" b="0"/>
            <wp:docPr id="40" name="Picture 40" descr="http://www.rajeye.com/images/slidingpics/15-ot-corr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ajeye.com/images/slidingpics/15-ot-corridor.jpg"/>
                    <pic:cNvPicPr>
                      <a:picLocks noChangeAspect="1" noChangeArrowheads="1"/>
                    </pic:cNvPicPr>
                  </pic:nvPicPr>
                  <pic:blipFill>
                    <a:blip r:embed="rId15" cstate="print"/>
                    <a:srcRect/>
                    <a:stretch>
                      <a:fillRect/>
                    </a:stretch>
                  </pic:blipFill>
                  <pic:spPr bwMode="auto">
                    <a:xfrm>
                      <a:off x="0" y="0"/>
                      <a:ext cx="5943600" cy="2600325"/>
                    </a:xfrm>
                    <a:prstGeom prst="rect">
                      <a:avLst/>
                    </a:prstGeom>
                    <a:noFill/>
                    <a:ln w="9525">
                      <a:noFill/>
                      <a:miter lim="800000"/>
                      <a:headEnd/>
                      <a:tailEnd/>
                    </a:ln>
                  </pic:spPr>
                </pic:pic>
              </a:graphicData>
            </a:graphic>
          </wp:inline>
        </w:drawing>
      </w:r>
    </w:p>
    <w:p w:rsidR="00A61382" w:rsidRDefault="00217682"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sidRPr="00217682">
        <w:rPr>
          <w:rFonts w:ascii="Times New Roman" w:eastAsia="Times New Roman" w:hAnsi="Times New Roman" w:cs="Times New Roman"/>
          <w:noProof/>
          <w:color w:val="000000"/>
          <w:sz w:val="27"/>
          <w:szCs w:val="27"/>
        </w:rPr>
        <w:lastRenderedPageBreak/>
        <w:drawing>
          <wp:inline distT="0" distB="0" distL="0" distR="0">
            <wp:extent cx="5943600" cy="4457700"/>
            <wp:effectExtent l="19050" t="0" r="0" b="0"/>
            <wp:docPr id="9" name="Picture 31" descr="http://www.rajeye.com/images/slidingpics/16-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ajeye.com/images/slidingpics/16-ot.jpg"/>
                    <pic:cNvPicPr>
                      <a:picLocks noChangeAspect="1" noChangeArrowheads="1"/>
                    </pic:cNvPicPr>
                  </pic:nvPicPr>
                  <pic:blipFill>
                    <a:blip r:embed="rId1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8192C" w:rsidRDefault="0008192C"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p>
    <w:p w:rsidR="0008192C" w:rsidRDefault="0008192C"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p>
    <w:p w:rsidR="0008192C" w:rsidRDefault="0008192C"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Surgery in raj eye hospital</w:t>
      </w:r>
    </w:p>
    <w:p w:rsidR="0008192C" w:rsidRDefault="0008192C"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sidRPr="0008192C">
        <w:rPr>
          <w:rFonts w:ascii="Times New Roman" w:eastAsia="Times New Roman" w:hAnsi="Times New Roman" w:cs="Times New Roman"/>
          <w:noProof/>
          <w:color w:val="000000"/>
          <w:sz w:val="27"/>
          <w:szCs w:val="27"/>
        </w:rPr>
        <w:drawing>
          <wp:inline distT="0" distB="0" distL="0" distR="0">
            <wp:extent cx="5943600" cy="2600325"/>
            <wp:effectExtent l="19050" t="0" r="0" b="0"/>
            <wp:docPr id="11" name="Picture 25" descr="http://www.rajeye.com/images/slidingpic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ajeye.com/images/slidingpics/6.jpg"/>
                    <pic:cNvPicPr>
                      <a:picLocks noChangeAspect="1" noChangeArrowheads="1"/>
                    </pic:cNvPicPr>
                  </pic:nvPicPr>
                  <pic:blipFill>
                    <a:blip r:embed="rId17" cstate="print"/>
                    <a:srcRect/>
                    <a:stretch>
                      <a:fillRect/>
                    </a:stretch>
                  </pic:blipFill>
                  <pic:spPr bwMode="auto">
                    <a:xfrm>
                      <a:off x="0" y="0"/>
                      <a:ext cx="5943600" cy="2600325"/>
                    </a:xfrm>
                    <a:prstGeom prst="rect">
                      <a:avLst/>
                    </a:prstGeom>
                    <a:noFill/>
                    <a:ln w="9525">
                      <a:noFill/>
                      <a:miter lim="800000"/>
                      <a:headEnd/>
                      <a:tailEnd/>
                    </a:ln>
                  </pic:spPr>
                </pic:pic>
              </a:graphicData>
            </a:graphic>
          </wp:inline>
        </w:drawing>
      </w:r>
    </w:p>
    <w:p w:rsidR="0008192C" w:rsidRDefault="0008192C"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Surgery</w:t>
      </w:r>
    </w:p>
    <w:p w:rsidR="0008192C" w:rsidRDefault="0008192C"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sidRPr="0008192C">
        <w:rPr>
          <w:rFonts w:ascii="Times New Roman" w:eastAsia="Times New Roman" w:hAnsi="Times New Roman" w:cs="Times New Roman"/>
          <w:noProof/>
          <w:color w:val="000000"/>
          <w:sz w:val="27"/>
          <w:szCs w:val="27"/>
        </w:rPr>
        <w:drawing>
          <wp:inline distT="0" distB="0" distL="0" distR="0">
            <wp:extent cx="5943600" cy="4457700"/>
            <wp:effectExtent l="19050" t="0" r="0" b="0"/>
            <wp:docPr id="12" name="Picture 7" descr="http://www.rajeye.com/images/slidingpics/17-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ajeye.com/images/slidingpics/17-ot.jpg"/>
                    <pic:cNvPicPr>
                      <a:picLocks noChangeAspect="1" noChangeArrowheads="1"/>
                    </pic:cNvPicPr>
                  </pic:nvPicPr>
                  <pic:blipFill>
                    <a:blip r:embed="rId1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8192C" w:rsidRDefault="0008192C"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Modular ot</w:t>
      </w:r>
    </w:p>
    <w:p w:rsidR="0008192C" w:rsidRDefault="0008192C"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sidRPr="0008192C">
        <w:rPr>
          <w:rFonts w:ascii="Times New Roman" w:eastAsia="Times New Roman" w:hAnsi="Times New Roman" w:cs="Times New Roman"/>
          <w:noProof/>
          <w:color w:val="000000"/>
          <w:sz w:val="27"/>
          <w:szCs w:val="27"/>
        </w:rPr>
        <w:lastRenderedPageBreak/>
        <w:drawing>
          <wp:inline distT="0" distB="0" distL="0" distR="0">
            <wp:extent cx="5943600" cy="4457700"/>
            <wp:effectExtent l="19050" t="0" r="0" b="0"/>
            <wp:docPr id="14" name="Picture 13" descr="http://www.rajeye.com/images/slidingpics/18-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ajeye.com/images/slidingpics/18-ot.jpg"/>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8192C" w:rsidRDefault="0008192C"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p>
    <w:p w:rsidR="0008192C" w:rsidRDefault="0008192C"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p>
    <w:p w:rsidR="0008192C" w:rsidRDefault="0008192C"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p>
    <w:p w:rsidR="0008192C" w:rsidRDefault="00217682" w:rsidP="00273062">
      <w:pPr>
        <w:spacing w:before="100" w:beforeAutospacing="1" w:after="100" w:afterAutospacing="1" w:line="240" w:lineRule="auto"/>
        <w:ind w:left="924"/>
      </w:pPr>
      <w:r>
        <w:rPr>
          <w:rFonts w:ascii="Times New Roman" w:eastAsia="Times New Roman" w:hAnsi="Times New Roman" w:cs="Times New Roman"/>
          <w:color w:val="000000"/>
          <w:sz w:val="27"/>
          <w:szCs w:val="27"/>
        </w:rPr>
        <w:lastRenderedPageBreak/>
        <w:t>Optical show room</w:t>
      </w:r>
      <w:r w:rsidR="00A61382">
        <w:rPr>
          <w:noProof/>
        </w:rPr>
        <w:drawing>
          <wp:inline distT="0" distB="0" distL="0" distR="0">
            <wp:extent cx="5943600" cy="2600325"/>
            <wp:effectExtent l="19050" t="0" r="0" b="0"/>
            <wp:docPr id="22" name="Picture 22" descr="http://www.rajeye.com/images/slidingpic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ajeye.com/images/slidingpics/5.jpg"/>
                    <pic:cNvPicPr>
                      <a:picLocks noChangeAspect="1" noChangeArrowheads="1"/>
                    </pic:cNvPicPr>
                  </pic:nvPicPr>
                  <pic:blipFill>
                    <a:blip r:embed="rId20" cstate="print"/>
                    <a:srcRect/>
                    <a:stretch>
                      <a:fillRect/>
                    </a:stretch>
                  </pic:blipFill>
                  <pic:spPr bwMode="auto">
                    <a:xfrm>
                      <a:off x="0" y="0"/>
                      <a:ext cx="5943600" cy="2600325"/>
                    </a:xfrm>
                    <a:prstGeom prst="rect">
                      <a:avLst/>
                    </a:prstGeom>
                    <a:noFill/>
                    <a:ln w="9525">
                      <a:noFill/>
                      <a:miter lim="800000"/>
                      <a:headEnd/>
                      <a:tailEnd/>
                    </a:ln>
                  </pic:spPr>
                </pic:pic>
              </a:graphicData>
            </a:graphic>
          </wp:inline>
        </w:drawing>
      </w:r>
    </w:p>
    <w:p w:rsidR="0008192C" w:rsidRDefault="0008192C" w:rsidP="00273062">
      <w:pPr>
        <w:spacing w:before="100" w:beforeAutospacing="1" w:after="100" w:afterAutospacing="1" w:line="240" w:lineRule="auto"/>
        <w:ind w:left="924"/>
      </w:pPr>
      <w:r>
        <w:t>pharmacy</w:t>
      </w:r>
    </w:p>
    <w:p w:rsidR="0008192C" w:rsidRDefault="0008192C" w:rsidP="00273062">
      <w:pPr>
        <w:spacing w:before="100" w:beforeAutospacing="1" w:after="100" w:afterAutospacing="1" w:line="240" w:lineRule="auto"/>
        <w:ind w:left="924"/>
      </w:pPr>
    </w:p>
    <w:p w:rsidR="0008192C" w:rsidRDefault="0008192C" w:rsidP="00273062">
      <w:pPr>
        <w:spacing w:before="100" w:beforeAutospacing="1" w:after="100" w:afterAutospacing="1" w:line="240" w:lineRule="auto"/>
        <w:ind w:left="924"/>
      </w:pPr>
      <w:r w:rsidRPr="0008192C">
        <w:rPr>
          <w:noProof/>
        </w:rPr>
        <w:drawing>
          <wp:inline distT="0" distB="0" distL="0" distR="0">
            <wp:extent cx="5943600" cy="2600325"/>
            <wp:effectExtent l="19050" t="0" r="0" b="0"/>
            <wp:docPr id="15" name="Picture 19" descr="http://www.rajeye.com/images/slidingpic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ajeye.com/images/slidingpics/4.jpg"/>
                    <pic:cNvPicPr>
                      <a:picLocks noChangeAspect="1" noChangeArrowheads="1"/>
                    </pic:cNvPicPr>
                  </pic:nvPicPr>
                  <pic:blipFill>
                    <a:blip r:embed="rId21" cstate="print"/>
                    <a:srcRect/>
                    <a:stretch>
                      <a:fillRect/>
                    </a:stretch>
                  </pic:blipFill>
                  <pic:spPr bwMode="auto">
                    <a:xfrm>
                      <a:off x="0" y="0"/>
                      <a:ext cx="5943600" cy="2600325"/>
                    </a:xfrm>
                    <a:prstGeom prst="rect">
                      <a:avLst/>
                    </a:prstGeom>
                    <a:noFill/>
                    <a:ln w="9525">
                      <a:noFill/>
                      <a:miter lim="800000"/>
                      <a:headEnd/>
                      <a:tailEnd/>
                    </a:ln>
                  </pic:spPr>
                </pic:pic>
              </a:graphicData>
            </a:graphic>
          </wp:inline>
        </w:drawing>
      </w:r>
    </w:p>
    <w:p w:rsidR="003B7769" w:rsidRDefault="00A61382"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r>
        <w:rPr>
          <w:noProof/>
        </w:rPr>
        <w:lastRenderedPageBreak/>
        <w:drawing>
          <wp:inline distT="0" distB="0" distL="0" distR="0">
            <wp:extent cx="5943600" cy="2600325"/>
            <wp:effectExtent l="19050" t="0" r="0" b="0"/>
            <wp:docPr id="34" name="Picture 34" descr="http://www.rajeye.com/images/slidingpic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ajeye.com/images/slidingpics/8.jpg"/>
                    <pic:cNvPicPr>
                      <a:picLocks noChangeAspect="1" noChangeArrowheads="1"/>
                    </pic:cNvPicPr>
                  </pic:nvPicPr>
                  <pic:blipFill>
                    <a:blip r:embed="rId22" cstate="print"/>
                    <a:srcRect/>
                    <a:stretch>
                      <a:fillRect/>
                    </a:stretch>
                  </pic:blipFill>
                  <pic:spPr bwMode="auto">
                    <a:xfrm>
                      <a:off x="0" y="0"/>
                      <a:ext cx="5943600" cy="2600325"/>
                    </a:xfrm>
                    <a:prstGeom prst="rect">
                      <a:avLst/>
                    </a:prstGeom>
                    <a:noFill/>
                    <a:ln w="9525">
                      <a:noFill/>
                      <a:miter lim="800000"/>
                      <a:headEnd/>
                      <a:tailEnd/>
                    </a:ln>
                  </pic:spPr>
                </pic:pic>
              </a:graphicData>
            </a:graphic>
          </wp:inline>
        </w:drawing>
      </w:r>
    </w:p>
    <w:p w:rsidR="000B2169" w:rsidRDefault="000B2169"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p>
    <w:p w:rsidR="00CE58D3" w:rsidRPr="00273062" w:rsidRDefault="00CE58D3" w:rsidP="00273062">
      <w:pPr>
        <w:spacing w:before="100" w:beforeAutospacing="1" w:after="100" w:afterAutospacing="1" w:line="240" w:lineRule="auto"/>
        <w:ind w:left="924"/>
        <w:rPr>
          <w:rFonts w:ascii="Times New Roman" w:eastAsia="Times New Roman" w:hAnsi="Times New Roman" w:cs="Times New Roman"/>
          <w:color w:val="000000"/>
          <w:sz w:val="27"/>
          <w:szCs w:val="27"/>
        </w:rPr>
      </w:pPr>
    </w:p>
    <w:p w:rsidR="00400F7D" w:rsidRDefault="00400F7D"/>
    <w:sectPr w:rsidR="00400F7D" w:rsidSect="00863404">
      <w:pgSz w:w="12240" w:h="15840"/>
      <w:pgMar w:top="1440" w:right="45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4E50" w:rsidRDefault="00924E50" w:rsidP="0008192C">
      <w:pPr>
        <w:spacing w:after="0" w:line="240" w:lineRule="auto"/>
      </w:pPr>
      <w:r>
        <w:separator/>
      </w:r>
    </w:p>
  </w:endnote>
  <w:endnote w:type="continuationSeparator" w:id="1">
    <w:p w:rsidR="00924E50" w:rsidRDefault="00924E50" w:rsidP="000819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4E50" w:rsidRDefault="00924E50" w:rsidP="0008192C">
      <w:pPr>
        <w:spacing w:after="0" w:line="240" w:lineRule="auto"/>
      </w:pPr>
      <w:r>
        <w:separator/>
      </w:r>
    </w:p>
  </w:footnote>
  <w:footnote w:type="continuationSeparator" w:id="1">
    <w:p w:rsidR="00924E50" w:rsidRDefault="00924E50" w:rsidP="000819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0DB6"/>
    <w:multiLevelType w:val="hybridMultilevel"/>
    <w:tmpl w:val="7CC2959E"/>
    <w:lvl w:ilvl="0" w:tplc="41BA051A">
      <w:start w:val="1"/>
      <w:numFmt w:val="bullet"/>
      <w:lvlText w:val="•"/>
      <w:lvlJc w:val="left"/>
      <w:pPr>
        <w:tabs>
          <w:tab w:val="num" w:pos="720"/>
        </w:tabs>
        <w:ind w:left="720" w:hanging="360"/>
      </w:pPr>
      <w:rPr>
        <w:rFonts w:ascii="Arial" w:hAnsi="Arial" w:hint="default"/>
      </w:rPr>
    </w:lvl>
    <w:lvl w:ilvl="1" w:tplc="138ADF1A" w:tentative="1">
      <w:start w:val="1"/>
      <w:numFmt w:val="bullet"/>
      <w:lvlText w:val="•"/>
      <w:lvlJc w:val="left"/>
      <w:pPr>
        <w:tabs>
          <w:tab w:val="num" w:pos="1440"/>
        </w:tabs>
        <w:ind w:left="1440" w:hanging="360"/>
      </w:pPr>
      <w:rPr>
        <w:rFonts w:ascii="Arial" w:hAnsi="Arial" w:hint="default"/>
      </w:rPr>
    </w:lvl>
    <w:lvl w:ilvl="2" w:tplc="AC54C010" w:tentative="1">
      <w:start w:val="1"/>
      <w:numFmt w:val="bullet"/>
      <w:lvlText w:val="•"/>
      <w:lvlJc w:val="left"/>
      <w:pPr>
        <w:tabs>
          <w:tab w:val="num" w:pos="2160"/>
        </w:tabs>
        <w:ind w:left="2160" w:hanging="360"/>
      </w:pPr>
      <w:rPr>
        <w:rFonts w:ascii="Arial" w:hAnsi="Arial" w:hint="default"/>
      </w:rPr>
    </w:lvl>
    <w:lvl w:ilvl="3" w:tplc="DE9A5DCA" w:tentative="1">
      <w:start w:val="1"/>
      <w:numFmt w:val="bullet"/>
      <w:lvlText w:val="•"/>
      <w:lvlJc w:val="left"/>
      <w:pPr>
        <w:tabs>
          <w:tab w:val="num" w:pos="2880"/>
        </w:tabs>
        <w:ind w:left="2880" w:hanging="360"/>
      </w:pPr>
      <w:rPr>
        <w:rFonts w:ascii="Arial" w:hAnsi="Arial" w:hint="default"/>
      </w:rPr>
    </w:lvl>
    <w:lvl w:ilvl="4" w:tplc="835867EC" w:tentative="1">
      <w:start w:val="1"/>
      <w:numFmt w:val="bullet"/>
      <w:lvlText w:val="•"/>
      <w:lvlJc w:val="left"/>
      <w:pPr>
        <w:tabs>
          <w:tab w:val="num" w:pos="3600"/>
        </w:tabs>
        <w:ind w:left="3600" w:hanging="360"/>
      </w:pPr>
      <w:rPr>
        <w:rFonts w:ascii="Arial" w:hAnsi="Arial" w:hint="default"/>
      </w:rPr>
    </w:lvl>
    <w:lvl w:ilvl="5" w:tplc="2CEE03EA" w:tentative="1">
      <w:start w:val="1"/>
      <w:numFmt w:val="bullet"/>
      <w:lvlText w:val="•"/>
      <w:lvlJc w:val="left"/>
      <w:pPr>
        <w:tabs>
          <w:tab w:val="num" w:pos="4320"/>
        </w:tabs>
        <w:ind w:left="4320" w:hanging="360"/>
      </w:pPr>
      <w:rPr>
        <w:rFonts w:ascii="Arial" w:hAnsi="Arial" w:hint="default"/>
      </w:rPr>
    </w:lvl>
    <w:lvl w:ilvl="6" w:tplc="9FB6AC6E" w:tentative="1">
      <w:start w:val="1"/>
      <w:numFmt w:val="bullet"/>
      <w:lvlText w:val="•"/>
      <w:lvlJc w:val="left"/>
      <w:pPr>
        <w:tabs>
          <w:tab w:val="num" w:pos="5040"/>
        </w:tabs>
        <w:ind w:left="5040" w:hanging="360"/>
      </w:pPr>
      <w:rPr>
        <w:rFonts w:ascii="Arial" w:hAnsi="Arial" w:hint="default"/>
      </w:rPr>
    </w:lvl>
    <w:lvl w:ilvl="7" w:tplc="8BEA01CA" w:tentative="1">
      <w:start w:val="1"/>
      <w:numFmt w:val="bullet"/>
      <w:lvlText w:val="•"/>
      <w:lvlJc w:val="left"/>
      <w:pPr>
        <w:tabs>
          <w:tab w:val="num" w:pos="5760"/>
        </w:tabs>
        <w:ind w:left="5760" w:hanging="360"/>
      </w:pPr>
      <w:rPr>
        <w:rFonts w:ascii="Arial" w:hAnsi="Arial" w:hint="default"/>
      </w:rPr>
    </w:lvl>
    <w:lvl w:ilvl="8" w:tplc="FFE0E518" w:tentative="1">
      <w:start w:val="1"/>
      <w:numFmt w:val="bullet"/>
      <w:lvlText w:val="•"/>
      <w:lvlJc w:val="left"/>
      <w:pPr>
        <w:tabs>
          <w:tab w:val="num" w:pos="6480"/>
        </w:tabs>
        <w:ind w:left="6480" w:hanging="360"/>
      </w:pPr>
      <w:rPr>
        <w:rFonts w:ascii="Arial" w:hAnsi="Arial" w:hint="default"/>
      </w:rPr>
    </w:lvl>
  </w:abstractNum>
  <w:abstractNum w:abstractNumId="1">
    <w:nsid w:val="1E295521"/>
    <w:multiLevelType w:val="multilevel"/>
    <w:tmpl w:val="1EA4B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837B3"/>
    <w:multiLevelType w:val="multilevel"/>
    <w:tmpl w:val="1FF6A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D41F92"/>
    <w:multiLevelType w:val="hybridMultilevel"/>
    <w:tmpl w:val="DEE0B304"/>
    <w:lvl w:ilvl="0" w:tplc="AC967B62">
      <w:start w:val="1"/>
      <w:numFmt w:val="lowerLetter"/>
      <w:lvlText w:val="(%1)"/>
      <w:lvlJc w:val="left"/>
      <w:pPr>
        <w:ind w:left="1284" w:hanging="360"/>
      </w:pPr>
      <w:rPr>
        <w:rFonts w:hint="default"/>
        <w:b w:val="0"/>
      </w:rPr>
    </w:lvl>
    <w:lvl w:ilvl="1" w:tplc="40090019" w:tentative="1">
      <w:start w:val="1"/>
      <w:numFmt w:val="lowerLetter"/>
      <w:lvlText w:val="%2."/>
      <w:lvlJc w:val="left"/>
      <w:pPr>
        <w:ind w:left="2004" w:hanging="360"/>
      </w:pPr>
    </w:lvl>
    <w:lvl w:ilvl="2" w:tplc="4009001B" w:tentative="1">
      <w:start w:val="1"/>
      <w:numFmt w:val="lowerRoman"/>
      <w:lvlText w:val="%3."/>
      <w:lvlJc w:val="right"/>
      <w:pPr>
        <w:ind w:left="2724" w:hanging="180"/>
      </w:pPr>
    </w:lvl>
    <w:lvl w:ilvl="3" w:tplc="4009000F" w:tentative="1">
      <w:start w:val="1"/>
      <w:numFmt w:val="decimal"/>
      <w:lvlText w:val="%4."/>
      <w:lvlJc w:val="left"/>
      <w:pPr>
        <w:ind w:left="3444" w:hanging="360"/>
      </w:pPr>
    </w:lvl>
    <w:lvl w:ilvl="4" w:tplc="40090019" w:tentative="1">
      <w:start w:val="1"/>
      <w:numFmt w:val="lowerLetter"/>
      <w:lvlText w:val="%5."/>
      <w:lvlJc w:val="left"/>
      <w:pPr>
        <w:ind w:left="4164" w:hanging="360"/>
      </w:pPr>
    </w:lvl>
    <w:lvl w:ilvl="5" w:tplc="4009001B" w:tentative="1">
      <w:start w:val="1"/>
      <w:numFmt w:val="lowerRoman"/>
      <w:lvlText w:val="%6."/>
      <w:lvlJc w:val="right"/>
      <w:pPr>
        <w:ind w:left="4884" w:hanging="180"/>
      </w:pPr>
    </w:lvl>
    <w:lvl w:ilvl="6" w:tplc="4009000F" w:tentative="1">
      <w:start w:val="1"/>
      <w:numFmt w:val="decimal"/>
      <w:lvlText w:val="%7."/>
      <w:lvlJc w:val="left"/>
      <w:pPr>
        <w:ind w:left="5604" w:hanging="360"/>
      </w:pPr>
    </w:lvl>
    <w:lvl w:ilvl="7" w:tplc="40090019" w:tentative="1">
      <w:start w:val="1"/>
      <w:numFmt w:val="lowerLetter"/>
      <w:lvlText w:val="%8."/>
      <w:lvlJc w:val="left"/>
      <w:pPr>
        <w:ind w:left="6324" w:hanging="360"/>
      </w:pPr>
    </w:lvl>
    <w:lvl w:ilvl="8" w:tplc="4009001B" w:tentative="1">
      <w:start w:val="1"/>
      <w:numFmt w:val="lowerRoman"/>
      <w:lvlText w:val="%9."/>
      <w:lvlJc w:val="right"/>
      <w:pPr>
        <w:ind w:left="7044"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footnotePr>
    <w:footnote w:id="0"/>
    <w:footnote w:id="1"/>
  </w:footnotePr>
  <w:endnotePr>
    <w:endnote w:id="0"/>
    <w:endnote w:id="1"/>
  </w:endnotePr>
  <w:compat/>
  <w:rsids>
    <w:rsidRoot w:val="00400F7D"/>
    <w:rsid w:val="00001566"/>
    <w:rsid w:val="000078E8"/>
    <w:rsid w:val="00043A5D"/>
    <w:rsid w:val="0006541C"/>
    <w:rsid w:val="0008192C"/>
    <w:rsid w:val="00091756"/>
    <w:rsid w:val="000A55CE"/>
    <w:rsid w:val="000B2169"/>
    <w:rsid w:val="000F0DFD"/>
    <w:rsid w:val="00163ED4"/>
    <w:rsid w:val="00175AA9"/>
    <w:rsid w:val="0018702D"/>
    <w:rsid w:val="001C7009"/>
    <w:rsid w:val="00217682"/>
    <w:rsid w:val="00240C44"/>
    <w:rsid w:val="00251E0C"/>
    <w:rsid w:val="00273062"/>
    <w:rsid w:val="00276173"/>
    <w:rsid w:val="00285C4A"/>
    <w:rsid w:val="00294168"/>
    <w:rsid w:val="002B2C2A"/>
    <w:rsid w:val="002D2E56"/>
    <w:rsid w:val="002D6C74"/>
    <w:rsid w:val="00303722"/>
    <w:rsid w:val="003258AC"/>
    <w:rsid w:val="00332676"/>
    <w:rsid w:val="003971CA"/>
    <w:rsid w:val="003B7769"/>
    <w:rsid w:val="003D6605"/>
    <w:rsid w:val="003E3867"/>
    <w:rsid w:val="00400F7D"/>
    <w:rsid w:val="004011F3"/>
    <w:rsid w:val="00402431"/>
    <w:rsid w:val="0040291E"/>
    <w:rsid w:val="00481FB4"/>
    <w:rsid w:val="004B0E2E"/>
    <w:rsid w:val="004D38A6"/>
    <w:rsid w:val="0050762B"/>
    <w:rsid w:val="00514BFF"/>
    <w:rsid w:val="0051564E"/>
    <w:rsid w:val="00590E10"/>
    <w:rsid w:val="005C7B55"/>
    <w:rsid w:val="005D32EC"/>
    <w:rsid w:val="005F0E80"/>
    <w:rsid w:val="00605CCA"/>
    <w:rsid w:val="00606249"/>
    <w:rsid w:val="0061591E"/>
    <w:rsid w:val="00676D21"/>
    <w:rsid w:val="006E28CA"/>
    <w:rsid w:val="00725F67"/>
    <w:rsid w:val="007805DA"/>
    <w:rsid w:val="007C2EAD"/>
    <w:rsid w:val="007F1798"/>
    <w:rsid w:val="00804626"/>
    <w:rsid w:val="00857295"/>
    <w:rsid w:val="00863404"/>
    <w:rsid w:val="008A5FB7"/>
    <w:rsid w:val="008D513C"/>
    <w:rsid w:val="00900BCF"/>
    <w:rsid w:val="00902732"/>
    <w:rsid w:val="00923F75"/>
    <w:rsid w:val="00924E50"/>
    <w:rsid w:val="00936019"/>
    <w:rsid w:val="009759EC"/>
    <w:rsid w:val="00987528"/>
    <w:rsid w:val="00994A74"/>
    <w:rsid w:val="009A08D6"/>
    <w:rsid w:val="009B2FDA"/>
    <w:rsid w:val="009C2013"/>
    <w:rsid w:val="009D0D91"/>
    <w:rsid w:val="00A02A0B"/>
    <w:rsid w:val="00A1568C"/>
    <w:rsid w:val="00A53E9B"/>
    <w:rsid w:val="00A61382"/>
    <w:rsid w:val="00A63276"/>
    <w:rsid w:val="00AB2E0C"/>
    <w:rsid w:val="00AB6055"/>
    <w:rsid w:val="00AC1222"/>
    <w:rsid w:val="00AE55B8"/>
    <w:rsid w:val="00AF64A3"/>
    <w:rsid w:val="00B209A5"/>
    <w:rsid w:val="00B32405"/>
    <w:rsid w:val="00B33D92"/>
    <w:rsid w:val="00B35506"/>
    <w:rsid w:val="00B925C4"/>
    <w:rsid w:val="00B9552E"/>
    <w:rsid w:val="00C07A0A"/>
    <w:rsid w:val="00C1244C"/>
    <w:rsid w:val="00C334ED"/>
    <w:rsid w:val="00C37834"/>
    <w:rsid w:val="00C41757"/>
    <w:rsid w:val="00C437C9"/>
    <w:rsid w:val="00C82576"/>
    <w:rsid w:val="00C8799C"/>
    <w:rsid w:val="00CB1B6B"/>
    <w:rsid w:val="00CE58D3"/>
    <w:rsid w:val="00D00F7E"/>
    <w:rsid w:val="00D330DF"/>
    <w:rsid w:val="00D35695"/>
    <w:rsid w:val="00D36E3E"/>
    <w:rsid w:val="00D44F46"/>
    <w:rsid w:val="00D72FD8"/>
    <w:rsid w:val="00DF7A2C"/>
    <w:rsid w:val="00E43805"/>
    <w:rsid w:val="00E50FBD"/>
    <w:rsid w:val="00E6381B"/>
    <w:rsid w:val="00E94A5B"/>
    <w:rsid w:val="00EA0617"/>
    <w:rsid w:val="00EC0859"/>
    <w:rsid w:val="00EC5ED8"/>
    <w:rsid w:val="00ED2A3E"/>
    <w:rsid w:val="00ED4CC9"/>
    <w:rsid w:val="00F048C9"/>
    <w:rsid w:val="00F06B4F"/>
    <w:rsid w:val="00F20363"/>
    <w:rsid w:val="00F27C98"/>
    <w:rsid w:val="00F45717"/>
    <w:rsid w:val="00F53785"/>
    <w:rsid w:val="00F640EC"/>
    <w:rsid w:val="00F70DF9"/>
    <w:rsid w:val="00FA03F7"/>
    <w:rsid w:val="00FA1D6F"/>
    <w:rsid w:val="00FB5C8E"/>
    <w:rsid w:val="00FF13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722"/>
  </w:style>
  <w:style w:type="paragraph" w:styleId="Heading2">
    <w:name w:val="heading 2"/>
    <w:basedOn w:val="Normal"/>
    <w:next w:val="Normal"/>
    <w:link w:val="Heading2Char"/>
    <w:uiPriority w:val="9"/>
    <w:semiHidden/>
    <w:unhideWhenUsed/>
    <w:qFormat/>
    <w:rsid w:val="009B2F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B2F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B2FD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B2FDA"/>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400F7D"/>
  </w:style>
  <w:style w:type="character" w:customStyle="1" w:styleId="gr8h8e79fi9m">
    <w:name w:val="gr8h8e79fi9m"/>
    <w:basedOn w:val="DefaultParagraphFont"/>
    <w:rsid w:val="00400F7D"/>
  </w:style>
  <w:style w:type="paragraph" w:styleId="BalloonText">
    <w:name w:val="Balloon Text"/>
    <w:basedOn w:val="Normal"/>
    <w:link w:val="BalloonTextChar"/>
    <w:uiPriority w:val="99"/>
    <w:semiHidden/>
    <w:unhideWhenUsed/>
    <w:rsid w:val="00400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F7D"/>
    <w:rPr>
      <w:rFonts w:ascii="Tahoma" w:hAnsi="Tahoma" w:cs="Tahoma"/>
      <w:sz w:val="16"/>
      <w:szCs w:val="16"/>
    </w:rPr>
  </w:style>
  <w:style w:type="character" w:customStyle="1" w:styleId="apple-style-span">
    <w:name w:val="apple-style-span"/>
    <w:basedOn w:val="DefaultParagraphFont"/>
    <w:rsid w:val="00273062"/>
  </w:style>
  <w:style w:type="paragraph" w:styleId="Header">
    <w:name w:val="header"/>
    <w:basedOn w:val="Normal"/>
    <w:link w:val="HeaderChar"/>
    <w:uiPriority w:val="99"/>
    <w:semiHidden/>
    <w:unhideWhenUsed/>
    <w:rsid w:val="0008192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192C"/>
  </w:style>
  <w:style w:type="paragraph" w:styleId="Footer">
    <w:name w:val="footer"/>
    <w:basedOn w:val="Normal"/>
    <w:link w:val="FooterChar"/>
    <w:uiPriority w:val="99"/>
    <w:semiHidden/>
    <w:unhideWhenUsed/>
    <w:rsid w:val="0008192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192C"/>
  </w:style>
  <w:style w:type="paragraph" w:styleId="ListParagraph">
    <w:name w:val="List Paragraph"/>
    <w:basedOn w:val="Normal"/>
    <w:uiPriority w:val="34"/>
    <w:qFormat/>
    <w:rsid w:val="00900BCF"/>
    <w:pPr>
      <w:ind w:left="720"/>
      <w:contextualSpacing/>
    </w:pPr>
  </w:style>
</w:styles>
</file>

<file path=word/webSettings.xml><?xml version="1.0" encoding="utf-8"?>
<w:webSettings xmlns:r="http://schemas.openxmlformats.org/officeDocument/2006/relationships" xmlns:w="http://schemas.openxmlformats.org/wordprocessingml/2006/main">
  <w:divs>
    <w:div w:id="328562494">
      <w:bodyDiv w:val="1"/>
      <w:marLeft w:val="0"/>
      <w:marRight w:val="0"/>
      <w:marTop w:val="0"/>
      <w:marBottom w:val="0"/>
      <w:divBdr>
        <w:top w:val="none" w:sz="0" w:space="0" w:color="auto"/>
        <w:left w:val="none" w:sz="0" w:space="0" w:color="auto"/>
        <w:bottom w:val="none" w:sz="0" w:space="0" w:color="auto"/>
        <w:right w:val="none" w:sz="0" w:space="0" w:color="auto"/>
      </w:divBdr>
    </w:div>
    <w:div w:id="443383500">
      <w:bodyDiv w:val="1"/>
      <w:marLeft w:val="0"/>
      <w:marRight w:val="0"/>
      <w:marTop w:val="0"/>
      <w:marBottom w:val="0"/>
      <w:divBdr>
        <w:top w:val="none" w:sz="0" w:space="0" w:color="auto"/>
        <w:left w:val="none" w:sz="0" w:space="0" w:color="auto"/>
        <w:bottom w:val="none" w:sz="0" w:space="0" w:color="auto"/>
        <w:right w:val="none" w:sz="0" w:space="0" w:color="auto"/>
      </w:divBdr>
    </w:div>
    <w:div w:id="1531337247">
      <w:bodyDiv w:val="1"/>
      <w:marLeft w:val="0"/>
      <w:marRight w:val="0"/>
      <w:marTop w:val="0"/>
      <w:marBottom w:val="0"/>
      <w:divBdr>
        <w:top w:val="none" w:sz="0" w:space="0" w:color="auto"/>
        <w:left w:val="none" w:sz="0" w:space="0" w:color="auto"/>
        <w:bottom w:val="none" w:sz="0" w:space="0" w:color="auto"/>
        <w:right w:val="none" w:sz="0" w:space="0" w:color="auto"/>
      </w:divBdr>
      <w:divsChild>
        <w:div w:id="1105537599">
          <w:marLeft w:val="547"/>
          <w:marRight w:val="0"/>
          <w:marTop w:val="106"/>
          <w:marBottom w:val="0"/>
          <w:divBdr>
            <w:top w:val="none" w:sz="0" w:space="0" w:color="auto"/>
            <w:left w:val="none" w:sz="0" w:space="0" w:color="auto"/>
            <w:bottom w:val="none" w:sz="0" w:space="0" w:color="auto"/>
            <w:right w:val="none" w:sz="0" w:space="0" w:color="auto"/>
          </w:divBdr>
        </w:div>
        <w:div w:id="831213560">
          <w:marLeft w:val="547"/>
          <w:marRight w:val="0"/>
          <w:marTop w:val="82"/>
          <w:marBottom w:val="0"/>
          <w:divBdr>
            <w:top w:val="none" w:sz="0" w:space="0" w:color="auto"/>
            <w:left w:val="none" w:sz="0" w:space="0" w:color="auto"/>
            <w:bottom w:val="none" w:sz="0" w:space="0" w:color="auto"/>
            <w:right w:val="none" w:sz="0" w:space="0" w:color="auto"/>
          </w:divBdr>
        </w:div>
        <w:div w:id="205263873">
          <w:marLeft w:val="547"/>
          <w:marRight w:val="0"/>
          <w:marTop w:val="82"/>
          <w:marBottom w:val="0"/>
          <w:divBdr>
            <w:top w:val="none" w:sz="0" w:space="0" w:color="auto"/>
            <w:left w:val="none" w:sz="0" w:space="0" w:color="auto"/>
            <w:bottom w:val="none" w:sz="0" w:space="0" w:color="auto"/>
            <w:right w:val="none" w:sz="0" w:space="0" w:color="auto"/>
          </w:divBdr>
        </w:div>
        <w:div w:id="587034936">
          <w:marLeft w:val="547"/>
          <w:marRight w:val="0"/>
          <w:marTop w:val="82"/>
          <w:marBottom w:val="0"/>
          <w:divBdr>
            <w:top w:val="none" w:sz="0" w:space="0" w:color="auto"/>
            <w:left w:val="none" w:sz="0" w:space="0" w:color="auto"/>
            <w:bottom w:val="none" w:sz="0" w:space="0" w:color="auto"/>
            <w:right w:val="none" w:sz="0" w:space="0" w:color="auto"/>
          </w:divBdr>
        </w:div>
        <w:div w:id="807480137">
          <w:marLeft w:val="547"/>
          <w:marRight w:val="0"/>
          <w:marTop w:val="82"/>
          <w:marBottom w:val="0"/>
          <w:divBdr>
            <w:top w:val="none" w:sz="0" w:space="0" w:color="auto"/>
            <w:left w:val="none" w:sz="0" w:space="0" w:color="auto"/>
            <w:bottom w:val="none" w:sz="0" w:space="0" w:color="auto"/>
            <w:right w:val="none" w:sz="0" w:space="0" w:color="auto"/>
          </w:divBdr>
        </w:div>
        <w:div w:id="1701277141">
          <w:marLeft w:val="547"/>
          <w:marRight w:val="0"/>
          <w:marTop w:val="82"/>
          <w:marBottom w:val="0"/>
          <w:divBdr>
            <w:top w:val="none" w:sz="0" w:space="0" w:color="auto"/>
            <w:left w:val="none" w:sz="0" w:space="0" w:color="auto"/>
            <w:bottom w:val="none" w:sz="0" w:space="0" w:color="auto"/>
            <w:right w:val="none" w:sz="0" w:space="0" w:color="auto"/>
          </w:divBdr>
        </w:div>
        <w:div w:id="1932931085">
          <w:marLeft w:val="547"/>
          <w:marRight w:val="0"/>
          <w:marTop w:val="82"/>
          <w:marBottom w:val="0"/>
          <w:divBdr>
            <w:top w:val="none" w:sz="0" w:space="0" w:color="auto"/>
            <w:left w:val="none" w:sz="0" w:space="0" w:color="auto"/>
            <w:bottom w:val="none" w:sz="0" w:space="0" w:color="auto"/>
            <w:right w:val="none" w:sz="0" w:space="0" w:color="auto"/>
          </w:divBdr>
        </w:div>
        <w:div w:id="181171488">
          <w:marLeft w:val="547"/>
          <w:marRight w:val="0"/>
          <w:marTop w:val="82"/>
          <w:marBottom w:val="0"/>
          <w:divBdr>
            <w:top w:val="none" w:sz="0" w:space="0" w:color="auto"/>
            <w:left w:val="none" w:sz="0" w:space="0" w:color="auto"/>
            <w:bottom w:val="none" w:sz="0" w:space="0" w:color="auto"/>
            <w:right w:val="none" w:sz="0" w:space="0" w:color="auto"/>
          </w:divBdr>
        </w:div>
        <w:div w:id="1643346480">
          <w:marLeft w:val="547"/>
          <w:marRight w:val="0"/>
          <w:marTop w:val="82"/>
          <w:marBottom w:val="0"/>
          <w:divBdr>
            <w:top w:val="none" w:sz="0" w:space="0" w:color="auto"/>
            <w:left w:val="none" w:sz="0" w:space="0" w:color="auto"/>
            <w:bottom w:val="none" w:sz="0" w:space="0" w:color="auto"/>
            <w:right w:val="none" w:sz="0" w:space="0" w:color="auto"/>
          </w:divBdr>
        </w:div>
        <w:div w:id="402920279">
          <w:marLeft w:val="547"/>
          <w:marRight w:val="0"/>
          <w:marTop w:val="82"/>
          <w:marBottom w:val="0"/>
          <w:divBdr>
            <w:top w:val="none" w:sz="0" w:space="0" w:color="auto"/>
            <w:left w:val="none" w:sz="0" w:space="0" w:color="auto"/>
            <w:bottom w:val="none" w:sz="0" w:space="0" w:color="auto"/>
            <w:right w:val="none" w:sz="0" w:space="0" w:color="auto"/>
          </w:divBdr>
        </w:div>
        <w:div w:id="488064143">
          <w:marLeft w:val="547"/>
          <w:marRight w:val="0"/>
          <w:marTop w:val="82"/>
          <w:marBottom w:val="0"/>
          <w:divBdr>
            <w:top w:val="none" w:sz="0" w:space="0" w:color="auto"/>
            <w:left w:val="none" w:sz="0" w:space="0" w:color="auto"/>
            <w:bottom w:val="none" w:sz="0" w:space="0" w:color="auto"/>
            <w:right w:val="none" w:sz="0" w:space="0" w:color="auto"/>
          </w:divBdr>
        </w:div>
        <w:div w:id="515274173">
          <w:marLeft w:val="547"/>
          <w:marRight w:val="0"/>
          <w:marTop w:val="82"/>
          <w:marBottom w:val="0"/>
          <w:divBdr>
            <w:top w:val="none" w:sz="0" w:space="0" w:color="auto"/>
            <w:left w:val="none" w:sz="0" w:space="0" w:color="auto"/>
            <w:bottom w:val="none" w:sz="0" w:space="0" w:color="auto"/>
            <w:right w:val="none" w:sz="0" w:space="0" w:color="auto"/>
          </w:divBdr>
        </w:div>
        <w:div w:id="660043510">
          <w:marLeft w:val="547"/>
          <w:marRight w:val="0"/>
          <w:marTop w:val="82"/>
          <w:marBottom w:val="0"/>
          <w:divBdr>
            <w:top w:val="none" w:sz="0" w:space="0" w:color="auto"/>
            <w:left w:val="none" w:sz="0" w:space="0" w:color="auto"/>
            <w:bottom w:val="none" w:sz="0" w:space="0" w:color="auto"/>
            <w:right w:val="none" w:sz="0" w:space="0" w:color="auto"/>
          </w:divBdr>
        </w:div>
        <w:div w:id="1511530919">
          <w:marLeft w:val="547"/>
          <w:marRight w:val="0"/>
          <w:marTop w:val="82"/>
          <w:marBottom w:val="0"/>
          <w:divBdr>
            <w:top w:val="none" w:sz="0" w:space="0" w:color="auto"/>
            <w:left w:val="none" w:sz="0" w:space="0" w:color="auto"/>
            <w:bottom w:val="none" w:sz="0" w:space="0" w:color="auto"/>
            <w:right w:val="none" w:sz="0" w:space="0" w:color="auto"/>
          </w:divBdr>
        </w:div>
        <w:div w:id="358940729">
          <w:marLeft w:val="547"/>
          <w:marRight w:val="0"/>
          <w:marTop w:val="82"/>
          <w:marBottom w:val="0"/>
          <w:divBdr>
            <w:top w:val="none" w:sz="0" w:space="0" w:color="auto"/>
            <w:left w:val="none" w:sz="0" w:space="0" w:color="auto"/>
            <w:bottom w:val="none" w:sz="0" w:space="0" w:color="auto"/>
            <w:right w:val="none" w:sz="0" w:space="0" w:color="auto"/>
          </w:divBdr>
        </w:div>
        <w:div w:id="869033306">
          <w:marLeft w:val="547"/>
          <w:marRight w:val="0"/>
          <w:marTop w:val="82"/>
          <w:marBottom w:val="0"/>
          <w:divBdr>
            <w:top w:val="none" w:sz="0" w:space="0" w:color="auto"/>
            <w:left w:val="none" w:sz="0" w:space="0" w:color="auto"/>
            <w:bottom w:val="none" w:sz="0" w:space="0" w:color="auto"/>
            <w:right w:val="none" w:sz="0" w:space="0" w:color="auto"/>
          </w:divBdr>
        </w:div>
      </w:divsChild>
    </w:div>
    <w:div w:id="1552956665">
      <w:bodyDiv w:val="1"/>
      <w:marLeft w:val="0"/>
      <w:marRight w:val="0"/>
      <w:marTop w:val="0"/>
      <w:marBottom w:val="0"/>
      <w:divBdr>
        <w:top w:val="none" w:sz="0" w:space="0" w:color="auto"/>
        <w:left w:val="none" w:sz="0" w:space="0" w:color="auto"/>
        <w:bottom w:val="none" w:sz="0" w:space="0" w:color="auto"/>
        <w:right w:val="none" w:sz="0" w:space="0" w:color="auto"/>
      </w:divBdr>
    </w:div>
    <w:div w:id="2108773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2870</Words>
  <Characters>16360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i5</dc:creator>
  <cp:lastModifiedBy>HR</cp:lastModifiedBy>
  <cp:revision>2</cp:revision>
  <dcterms:created xsi:type="dcterms:W3CDTF">2020-04-14T10:20:00Z</dcterms:created>
  <dcterms:modified xsi:type="dcterms:W3CDTF">2020-04-14T10:20:00Z</dcterms:modified>
</cp:coreProperties>
</file>